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30" w:rsidRDefault="00FF7D30" w:rsidP="00C24ABF">
      <w:pPr>
        <w:pStyle w:val="Ttulodeparte"/>
        <w:framePr w:w="1885" w:h="2038" w:hRule="exact" w:wrap="notBeside" w:hAnchor="page" w:x="9324" w:y="1130"/>
        <w:rPr>
          <w:sz w:val="32"/>
        </w:rPr>
      </w:pPr>
    </w:p>
    <w:p w:rsidR="00C24ABF" w:rsidRPr="00C24ABF" w:rsidRDefault="00C24ABF" w:rsidP="00C24ABF">
      <w:pPr>
        <w:pStyle w:val="Rtulodeparte"/>
        <w:framePr w:w="1885" w:h="2038" w:hRule="exact" w:wrap="notBeside" w:hAnchor="page" w:x="9324" w:y="1130"/>
      </w:pPr>
    </w:p>
    <w:p w:rsidR="00FF7D30" w:rsidRDefault="00FF7D30" w:rsidP="00C24ABF">
      <w:pPr>
        <w:pStyle w:val="Rtulodeparte"/>
        <w:framePr w:w="1885" w:h="2038" w:hRule="exact" w:wrap="notBeside" w:hAnchor="page" w:x="9324" w:y="1130"/>
      </w:pPr>
    </w:p>
    <w:p w:rsidR="00FF7D30" w:rsidRDefault="00C24ABF">
      <w:pPr>
        <w:pStyle w:val="Subttulodecubierta"/>
      </w:pPr>
      <w:r>
        <w:t>Enseñanza Para la Comprensión</w:t>
      </w:r>
    </w:p>
    <w:p w:rsidR="00FF7D30" w:rsidRDefault="00FF7D30">
      <w:pPr>
        <w:pStyle w:val="Ttulodecubierta"/>
      </w:pPr>
      <w:r>
        <w:rPr>
          <w:spacing w:val="-180"/>
        </w:rPr>
        <w:t>G</w:t>
      </w:r>
      <w:r>
        <w:t xml:space="preserve">uía </w:t>
      </w:r>
      <w:r w:rsidR="00C24ABF">
        <w:rPr>
          <w:spacing w:val="-90"/>
        </w:rPr>
        <w:t>de</w:t>
      </w:r>
      <w:r>
        <w:rPr>
          <w:spacing w:val="-140"/>
        </w:rPr>
        <w:t xml:space="preserve"> </w:t>
      </w:r>
      <w:r w:rsidR="00C24ABF">
        <w:t xml:space="preserve">diseño </w:t>
      </w:r>
      <w:r w:rsidR="00C24ABF" w:rsidRPr="0090688C">
        <w:rPr>
          <w:b/>
        </w:rPr>
        <w:t>para</w:t>
      </w:r>
      <w:r w:rsidR="002B5922">
        <w:t xml:space="preserve"> </w:t>
      </w:r>
      <w:proofErr w:type="spellStart"/>
      <w:r w:rsidR="002B5922">
        <w:t>EpC</w:t>
      </w:r>
      <w:proofErr w:type="spellEnd"/>
    </w:p>
    <w:p w:rsidR="00FF7D30" w:rsidRDefault="00FF7D30">
      <w:pPr>
        <w:rPr>
          <w:spacing w:val="-70"/>
          <w:kern w:val="28"/>
          <w:sz w:val="144"/>
        </w:rPr>
        <w:sectPr w:rsidR="00FF7D30" w:rsidSect="00C24ABF">
          <w:footerReference w:type="even" r:id="rId7"/>
          <w:footerReference w:type="default" r:id="rId8"/>
          <w:pgSz w:w="12240" w:h="15840"/>
          <w:pgMar w:top="960" w:right="960" w:bottom="960" w:left="960" w:header="0" w:footer="0" w:gutter="0"/>
          <w:pgNumType w:start="0"/>
          <w:cols w:space="708"/>
          <w:titlePg/>
          <w:docGrid w:linePitch="360"/>
        </w:sectPr>
      </w:pPr>
    </w:p>
    <w:p w:rsidR="00FF7D30" w:rsidRDefault="00FF7D30">
      <w:pPr>
        <w:pStyle w:val="Subttulo"/>
      </w:pPr>
    </w:p>
    <w:p w:rsidR="00FF7D30" w:rsidRDefault="002B5922">
      <w:pPr>
        <w:pStyle w:val="Ttulo"/>
      </w:pPr>
      <w:r>
        <w:t xml:space="preserve">Guía de </w:t>
      </w:r>
      <w:r w:rsidRPr="00D6108E">
        <w:t>Diseño</w:t>
      </w:r>
      <w:r>
        <w:t xml:space="preserve"> para la </w:t>
      </w:r>
      <w:proofErr w:type="spellStart"/>
      <w:r>
        <w:t>EpC</w:t>
      </w:r>
      <w:proofErr w:type="spellEnd"/>
    </w:p>
    <w:p w:rsidR="00FF7D30" w:rsidRDefault="00FF7D30">
      <w:pPr>
        <w:pStyle w:val="Remite"/>
      </w:pPr>
      <w:r>
        <w:sym w:font="Symbol" w:char="00E3"/>
      </w:r>
      <w:r w:rsidR="002B5922">
        <w:t xml:space="preserve"> Equipo de Trabajo Componente Conceptual</w:t>
      </w:r>
    </w:p>
    <w:p w:rsidR="00FF7D30" w:rsidRDefault="002B5922">
      <w:pPr>
        <w:pStyle w:val="Remite"/>
      </w:pPr>
      <w:r>
        <w:t>C/ Armenia, 2002 • Quindío</w:t>
      </w:r>
    </w:p>
    <w:p w:rsidR="00FF7D30" w:rsidRDefault="002B5922">
      <w:pPr>
        <w:pStyle w:val="Remite"/>
        <w:rPr>
          <w:spacing w:val="0"/>
        </w:rPr>
      </w:pPr>
      <w:r>
        <w:t>Teléfono (96</w:t>
      </w:r>
      <w:r w:rsidR="00FF7D30">
        <w:t>)</w:t>
      </w:r>
      <w:r>
        <w:t xml:space="preserve"> 7408171• Fax (96) 7401730</w:t>
      </w:r>
    </w:p>
    <w:p w:rsidR="00FF7D30" w:rsidRDefault="00FF7D30"/>
    <w:p w:rsidR="00FF7D30" w:rsidRDefault="00FF7D30">
      <w:pPr>
        <w:sectPr w:rsidR="00FF7D30" w:rsidSect="00C24ABF">
          <w:footerReference w:type="first" r:id="rId9"/>
          <w:pgSz w:w="12240" w:h="15840"/>
          <w:pgMar w:top="1800" w:right="1200" w:bottom="1800" w:left="1200" w:header="960" w:footer="960" w:gutter="0"/>
          <w:pgNumType w:fmt="lowerRoman" w:start="1"/>
          <w:cols w:space="720"/>
          <w:titlePg/>
          <w:docGrid w:linePitch="169"/>
        </w:sectPr>
      </w:pPr>
    </w:p>
    <w:p w:rsidR="00FF7D30" w:rsidRDefault="00FF7D30">
      <w:pPr>
        <w:pStyle w:val="Ttulodeparte"/>
        <w:framePr w:wrap="notBeside"/>
      </w:pPr>
      <w:r>
        <w:lastRenderedPageBreak/>
        <w:t>Capítulo</w:t>
      </w:r>
    </w:p>
    <w:p w:rsidR="00FF7D30" w:rsidRDefault="00FF7D30">
      <w:pPr>
        <w:pStyle w:val="Rtulodeparte"/>
        <w:framePr w:wrap="notBeside"/>
      </w:pPr>
      <w:r>
        <w:t>1</w:t>
      </w:r>
    </w:p>
    <w:p w:rsidR="002C42CD" w:rsidRDefault="002C42CD" w:rsidP="002E4F64">
      <w:pPr>
        <w:pStyle w:val="Ttulodecaptulo"/>
        <w:ind w:left="-2480"/>
      </w:pPr>
      <w:r>
        <w:t xml:space="preserve">Hilos Conductores </w:t>
      </w:r>
    </w:p>
    <w:p w:rsidR="00FF7D30" w:rsidRDefault="002C42CD" w:rsidP="002E4F64">
      <w:pPr>
        <w:pStyle w:val="Ttulodecaptulo"/>
        <w:ind w:left="-2480"/>
      </w:pPr>
      <w:r>
        <w:t xml:space="preserve">(Metas de Comprensión Abarcadoras) </w:t>
      </w:r>
    </w:p>
    <w:p w:rsidR="002E4F64" w:rsidRPr="00DB5A39" w:rsidRDefault="002E4F64" w:rsidP="002E4F64">
      <w:pPr>
        <w:ind w:left="-2480"/>
        <w:rPr>
          <w:rFonts w:ascii="Arial" w:hAnsi="Arial" w:cs="Arial"/>
          <w:b/>
          <w:i/>
          <w:sz w:val="24"/>
          <w:szCs w:val="24"/>
        </w:rPr>
      </w:pPr>
      <w:r w:rsidRPr="00DB5A39">
        <w:rPr>
          <w:rFonts w:ascii="Arial" w:hAnsi="Arial" w:cs="Arial"/>
          <w:b/>
          <w:i/>
          <w:sz w:val="24"/>
          <w:szCs w:val="24"/>
        </w:rPr>
        <w:t xml:space="preserve">Las cosas que más quiero que mis estudiantes comprendan después de este curso o año son: </w:t>
      </w:r>
    </w:p>
    <w:tbl>
      <w:tblPr>
        <w:tblpPr w:leftFromText="141" w:rightFromText="141" w:vertAnchor="text" w:tblpX="-2403" w:tblpY="181"/>
        <w:tblW w:w="10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354"/>
      </w:tblGrid>
      <w:tr w:rsidR="002E4F64">
        <w:trPr>
          <w:trHeight w:val="5367"/>
        </w:trPr>
        <w:tc>
          <w:tcPr>
            <w:tcW w:w="10354" w:type="dxa"/>
          </w:tcPr>
          <w:p w:rsidR="002E4F64" w:rsidRDefault="002E4F64" w:rsidP="002E4F64">
            <w:pPr>
              <w:pStyle w:val="Subttulodecaptulo"/>
              <w:spacing w:after="120"/>
              <w:ind w:left="-2480" w:right="1858"/>
            </w:pPr>
          </w:p>
        </w:tc>
      </w:tr>
    </w:tbl>
    <w:p w:rsidR="00FF7D30" w:rsidRDefault="00FF7D30" w:rsidP="002E4F64">
      <w:pPr>
        <w:pStyle w:val="Subttulodecaptulo"/>
        <w:spacing w:after="120"/>
        <w:ind w:left="-2480" w:right="1858"/>
      </w:pPr>
    </w:p>
    <w:p w:rsidR="002E4F64" w:rsidRDefault="002E4F64" w:rsidP="002E4F64">
      <w:pPr>
        <w:pStyle w:val="Textoindependiente"/>
      </w:pPr>
    </w:p>
    <w:p w:rsidR="002E4F64" w:rsidRDefault="002E4F64" w:rsidP="002E4F64">
      <w:pPr>
        <w:pStyle w:val="Textoindependiente"/>
      </w:pPr>
    </w:p>
    <w:p w:rsidR="003E785A" w:rsidRDefault="003E785A" w:rsidP="003E785A">
      <w:pPr>
        <w:rPr>
          <w:rFonts w:ascii="Comic Sans MS" w:hAnsi="Comic Sans MS" w:cs="Arial"/>
          <w:sz w:val="32"/>
          <w:szCs w:val="32"/>
        </w:rPr>
      </w:pPr>
      <w:r w:rsidRPr="003E785A">
        <w:rPr>
          <w:rFonts w:ascii="Comic Sans MS" w:hAnsi="Comic Sans MS" w:cs="Arial"/>
          <w:b/>
          <w:bCs/>
          <w:sz w:val="32"/>
          <w:szCs w:val="32"/>
        </w:rPr>
        <w:lastRenderedPageBreak/>
        <w:t>Introducción a Hilos Conductores</w:t>
      </w:r>
      <w:r w:rsidRPr="003E785A">
        <w:rPr>
          <w:rFonts w:ascii="Comic Sans MS" w:hAnsi="Comic Sans MS" w:cs="Arial"/>
          <w:sz w:val="32"/>
          <w:szCs w:val="32"/>
        </w:rPr>
        <w:t xml:space="preserve"> </w:t>
      </w:r>
    </w:p>
    <w:p w:rsidR="003E785A" w:rsidRPr="003E785A" w:rsidRDefault="003E785A" w:rsidP="003E785A">
      <w:pPr>
        <w:rPr>
          <w:rFonts w:ascii="Comic Sans MS" w:hAnsi="Comic Sans MS" w:cs="Arial"/>
          <w:sz w:val="32"/>
          <w:szCs w:val="32"/>
        </w:rPr>
      </w:pPr>
    </w:p>
    <w:p w:rsidR="002E4F64" w:rsidRPr="003E785A" w:rsidRDefault="003E785A" w:rsidP="003E785A">
      <w:pPr>
        <w:pStyle w:val="Textoindependiente"/>
        <w:ind w:left="-2480"/>
        <w:rPr>
          <w:rFonts w:ascii="Comic Sans MS" w:hAnsi="Comic Sans MS" w:cs="Arial"/>
          <w:szCs w:val="24"/>
        </w:rPr>
      </w:pPr>
      <w:r w:rsidRPr="003E785A">
        <w:rPr>
          <w:rFonts w:ascii="Comic Sans MS" w:hAnsi="Comic Sans MS" w:cs="Arial"/>
          <w:b/>
          <w:bCs/>
          <w:szCs w:val="24"/>
        </w:rPr>
        <w:t>L</w:t>
      </w:r>
      <w:r w:rsidRPr="003E785A">
        <w:rPr>
          <w:rFonts w:ascii="Comic Sans MS" w:hAnsi="Comic Sans MS" w:cs="Arial"/>
          <w:szCs w:val="24"/>
        </w:rPr>
        <w:t>as Metas de Comprensión Abarcadoras, o Hilos Conductores, describen las comprensiones más importantes que los alumnos deben desarrollar a través del curso entero. Las Metas de Compresión de las unidades específicas deben tener una estrecha relación con uno o más de los Hilos Conductores del curso.</w:t>
      </w:r>
    </w:p>
    <w:p w:rsidR="003E785A" w:rsidRDefault="003E785A" w:rsidP="003E785A">
      <w:pPr>
        <w:pStyle w:val="Textoindependiente"/>
        <w:ind w:left="-2480"/>
      </w:pPr>
    </w:p>
    <w:p w:rsidR="003E785A" w:rsidRDefault="003E785A" w:rsidP="003E785A">
      <w:pPr>
        <w:rPr>
          <w:rFonts w:ascii="Comic Sans MS" w:hAnsi="Comic Sans MS" w:cs="Arial"/>
          <w:sz w:val="32"/>
          <w:szCs w:val="32"/>
        </w:rPr>
      </w:pPr>
      <w:r w:rsidRPr="003E785A">
        <w:rPr>
          <w:rFonts w:ascii="Comic Sans MS" w:hAnsi="Comic Sans MS" w:cs="Arial"/>
          <w:b/>
          <w:bCs/>
          <w:sz w:val="32"/>
          <w:szCs w:val="32"/>
        </w:rPr>
        <w:t>Identificando los Hilos Conductores</w:t>
      </w:r>
      <w:r w:rsidRPr="003E785A">
        <w:rPr>
          <w:rFonts w:ascii="Comic Sans MS" w:hAnsi="Comic Sans MS" w:cs="Arial"/>
          <w:sz w:val="32"/>
          <w:szCs w:val="32"/>
        </w:rPr>
        <w:t xml:space="preserve"> </w:t>
      </w:r>
    </w:p>
    <w:p w:rsidR="003E785A" w:rsidRPr="003E785A" w:rsidRDefault="003E785A" w:rsidP="003E785A">
      <w:pPr>
        <w:rPr>
          <w:rFonts w:ascii="Comic Sans MS" w:hAnsi="Comic Sans MS" w:cs="Arial"/>
          <w:sz w:val="32"/>
          <w:szCs w:val="32"/>
        </w:rPr>
      </w:pPr>
    </w:p>
    <w:p w:rsidR="003E785A" w:rsidRPr="003E785A" w:rsidRDefault="003E785A" w:rsidP="005226A8">
      <w:pPr>
        <w:pStyle w:val="NormalWeb"/>
        <w:ind w:left="-2480"/>
        <w:jc w:val="both"/>
        <w:rPr>
          <w:rFonts w:ascii="Comic Sans MS" w:hAnsi="Comic Sans MS" w:cs="Arial"/>
        </w:rPr>
      </w:pPr>
      <w:r w:rsidRPr="003E785A">
        <w:rPr>
          <w:rFonts w:ascii="Comic Sans MS" w:hAnsi="Comic Sans MS" w:cs="Arial"/>
          <w:b/>
          <w:bCs/>
        </w:rPr>
        <w:t>U</w:t>
      </w:r>
      <w:r w:rsidRPr="003E785A">
        <w:rPr>
          <w:rFonts w:ascii="Comic Sans MS" w:hAnsi="Comic Sans MS" w:cs="Arial"/>
        </w:rPr>
        <w:t xml:space="preserve">n método para identificar los Hilos Conductores es hacerlo una vez se hayan realizado varias unidades. Busque aquellas metas que sean similares y que aparezcan en más de una o dos unidades. También es posible empezar a escribir, al comienzo del semestre, las cosas más importantes que usted quiere que sus alumnos logren en su clase—pero planee revisar dicha lista durante el año. </w:t>
      </w:r>
    </w:p>
    <w:p w:rsidR="003E785A" w:rsidRPr="003E785A" w:rsidRDefault="003E785A" w:rsidP="005226A8">
      <w:pPr>
        <w:pStyle w:val="NormalWeb"/>
        <w:ind w:left="-2480"/>
        <w:jc w:val="both"/>
        <w:rPr>
          <w:rFonts w:ascii="Comic Sans MS" w:hAnsi="Comic Sans MS" w:cs="Arial"/>
        </w:rPr>
      </w:pPr>
      <w:r w:rsidRPr="003E785A">
        <w:rPr>
          <w:rFonts w:ascii="Comic Sans MS" w:hAnsi="Comic Sans MS" w:cs="Arial"/>
          <w:b/>
          <w:bCs/>
        </w:rPr>
        <w:t>A</w:t>
      </w:r>
      <w:r w:rsidRPr="003E785A">
        <w:rPr>
          <w:rFonts w:ascii="Comic Sans MS" w:hAnsi="Comic Sans MS" w:cs="Arial"/>
        </w:rPr>
        <w:t xml:space="preserve">l igual que con las Metas de Comprensión de las unidades específicas, se requiere de varias revisiones antes de lograr desarrollar una buena lista de Hilos Conductores. Sin embargo, al contrario de las Metas de Comprensión de unidades, los Hilos Conductores deben captar la esencia del curso en su totalidad. </w:t>
      </w:r>
    </w:p>
    <w:p w:rsidR="003E785A" w:rsidRDefault="003E785A" w:rsidP="005226A8">
      <w:pPr>
        <w:pStyle w:val="Textoindependiente"/>
        <w:ind w:left="-2480"/>
        <w:rPr>
          <w:rFonts w:ascii="Comic Sans MS" w:hAnsi="Comic Sans MS" w:cs="Arial"/>
          <w:szCs w:val="24"/>
        </w:rPr>
      </w:pPr>
      <w:r w:rsidRPr="003E785A">
        <w:rPr>
          <w:rFonts w:ascii="Comic Sans MS" w:hAnsi="Comic Sans MS" w:cs="Arial"/>
          <w:b/>
          <w:bCs/>
          <w:szCs w:val="24"/>
        </w:rPr>
        <w:t>C</w:t>
      </w:r>
      <w:r w:rsidRPr="003E785A">
        <w:rPr>
          <w:rFonts w:ascii="Comic Sans MS" w:hAnsi="Comic Sans MS" w:cs="Arial"/>
          <w:szCs w:val="24"/>
        </w:rPr>
        <w:t>on frecuencia tienen fuertes raíces en creencias y valores, pocas veces expresados, tanto en cuanto al tema de la materia y a los procesos de enseñanza y aprendizaje. Por consiguiente, éstos toman más tiempo en desarrollar y refinarse que las Metas de Comprensión de las unidades—algunas veces toman hasta años para lograrlo.</w:t>
      </w:r>
    </w:p>
    <w:p w:rsidR="000F173A" w:rsidRDefault="000F173A" w:rsidP="003E785A">
      <w:pPr>
        <w:pStyle w:val="Textoindependiente"/>
        <w:ind w:left="-2480"/>
        <w:rPr>
          <w:rFonts w:ascii="Comic Sans MS" w:hAnsi="Comic Sans MS" w:cs="Arial"/>
          <w:szCs w:val="24"/>
        </w:rPr>
      </w:pPr>
    </w:p>
    <w:p w:rsidR="000F173A" w:rsidRPr="000F173A" w:rsidRDefault="000F173A" w:rsidP="000F173A">
      <w:pPr>
        <w:rPr>
          <w:rFonts w:ascii="Comic Sans MS" w:hAnsi="Comic Sans MS" w:cs="Arial"/>
          <w:sz w:val="32"/>
          <w:szCs w:val="32"/>
        </w:rPr>
      </w:pPr>
      <w:r w:rsidRPr="000F173A">
        <w:rPr>
          <w:rFonts w:ascii="Comic Sans MS" w:hAnsi="Comic Sans MS" w:cs="Arial"/>
          <w:b/>
          <w:bCs/>
          <w:sz w:val="32"/>
          <w:szCs w:val="32"/>
        </w:rPr>
        <w:t>Ejemplos de Hilos Conductores</w:t>
      </w:r>
      <w:r w:rsidRPr="000F173A">
        <w:rPr>
          <w:rFonts w:ascii="Comic Sans MS" w:hAnsi="Comic Sans MS" w:cs="Arial"/>
          <w:sz w:val="32"/>
          <w:szCs w:val="32"/>
        </w:rPr>
        <w:t xml:space="preserve"> </w:t>
      </w:r>
    </w:p>
    <w:p w:rsidR="000F173A" w:rsidRPr="000F173A" w:rsidRDefault="000F173A" w:rsidP="00DE32ED">
      <w:pPr>
        <w:numPr>
          <w:ilvl w:val="0"/>
          <w:numId w:val="3"/>
        </w:numPr>
        <w:tabs>
          <w:tab w:val="clear" w:pos="720"/>
          <w:tab w:val="num" w:pos="-2046"/>
        </w:tabs>
        <w:spacing w:before="100" w:beforeAutospacing="1" w:after="100" w:afterAutospacing="1"/>
        <w:ind w:hanging="3200"/>
        <w:jc w:val="both"/>
        <w:rPr>
          <w:rFonts w:ascii="Comic Sans MS" w:hAnsi="Comic Sans MS" w:cs="Arial"/>
          <w:sz w:val="24"/>
          <w:szCs w:val="24"/>
        </w:rPr>
      </w:pPr>
      <w:r w:rsidRPr="000F173A">
        <w:rPr>
          <w:rFonts w:ascii="Comic Sans MS" w:hAnsi="Comic Sans MS" w:cs="Arial"/>
          <w:i/>
          <w:iCs/>
          <w:sz w:val="24"/>
          <w:szCs w:val="24"/>
        </w:rPr>
        <w:t xml:space="preserve">Para un </w:t>
      </w:r>
      <w:r>
        <w:rPr>
          <w:rFonts w:ascii="Comic Sans MS" w:hAnsi="Comic Sans MS" w:cs="Arial"/>
          <w:i/>
          <w:iCs/>
          <w:sz w:val="24"/>
          <w:szCs w:val="24"/>
        </w:rPr>
        <w:t xml:space="preserve">curso de historia sobre el </w:t>
      </w:r>
      <w:r w:rsidR="0090688C">
        <w:rPr>
          <w:rFonts w:ascii="Comic Sans MS" w:hAnsi="Comic Sans MS" w:cs="Arial"/>
          <w:i/>
          <w:iCs/>
          <w:sz w:val="24"/>
          <w:szCs w:val="24"/>
        </w:rPr>
        <w:t>Quindío</w:t>
      </w:r>
      <w:r w:rsidRPr="000F173A">
        <w:rPr>
          <w:rFonts w:ascii="Comic Sans MS" w:hAnsi="Comic Sans MS" w:cs="Arial"/>
          <w:i/>
          <w:iCs/>
          <w:sz w:val="24"/>
          <w:szCs w:val="24"/>
        </w:rPr>
        <w:t>:</w:t>
      </w:r>
      <w:r w:rsidRPr="000F173A">
        <w:rPr>
          <w:rFonts w:ascii="Comic Sans MS" w:hAnsi="Comic Sans MS" w:cs="Arial"/>
          <w:sz w:val="24"/>
          <w:szCs w:val="24"/>
        </w:rPr>
        <w:t xml:space="preserve"> "¿Cómo influye nuestro pasado histórico en lo que somos hoy en día?" </w:t>
      </w:r>
    </w:p>
    <w:p w:rsidR="000F173A" w:rsidRPr="000F173A" w:rsidRDefault="000F173A" w:rsidP="00DE32ED">
      <w:pPr>
        <w:numPr>
          <w:ilvl w:val="0"/>
          <w:numId w:val="3"/>
        </w:numPr>
        <w:tabs>
          <w:tab w:val="clear" w:pos="720"/>
          <w:tab w:val="num" w:pos="-2046"/>
        </w:tabs>
        <w:spacing w:before="100" w:beforeAutospacing="1" w:after="100" w:afterAutospacing="1"/>
        <w:ind w:hanging="3200"/>
        <w:jc w:val="both"/>
        <w:rPr>
          <w:rFonts w:ascii="Comic Sans MS" w:hAnsi="Comic Sans MS" w:cs="Arial"/>
          <w:sz w:val="24"/>
          <w:szCs w:val="24"/>
        </w:rPr>
      </w:pPr>
      <w:r w:rsidRPr="000F173A">
        <w:rPr>
          <w:rFonts w:ascii="Comic Sans MS" w:hAnsi="Comic Sans MS" w:cs="Arial"/>
          <w:i/>
          <w:iCs/>
          <w:sz w:val="24"/>
          <w:szCs w:val="24"/>
        </w:rPr>
        <w:t>Para un curso de ciencias naturales:</w:t>
      </w:r>
      <w:r w:rsidRPr="000F173A">
        <w:rPr>
          <w:rFonts w:ascii="Comic Sans MS" w:hAnsi="Comic Sans MS" w:cs="Arial"/>
          <w:sz w:val="24"/>
          <w:szCs w:val="24"/>
        </w:rPr>
        <w:t xml:space="preserve"> "Los estudiantes comprenderán que el "hacer ciencia" no se trata de un proceso para conseguir datos sino es un proceso de construir y probar teorías." </w:t>
      </w:r>
    </w:p>
    <w:p w:rsidR="000F173A" w:rsidRPr="000F173A" w:rsidRDefault="000F173A" w:rsidP="00DE32ED">
      <w:pPr>
        <w:numPr>
          <w:ilvl w:val="0"/>
          <w:numId w:val="3"/>
        </w:numPr>
        <w:tabs>
          <w:tab w:val="clear" w:pos="720"/>
          <w:tab w:val="num" w:pos="-2046"/>
        </w:tabs>
        <w:spacing w:before="100" w:beforeAutospacing="1" w:after="100" w:afterAutospacing="1"/>
        <w:ind w:hanging="3200"/>
        <w:jc w:val="both"/>
        <w:rPr>
          <w:rFonts w:ascii="Comic Sans MS" w:hAnsi="Comic Sans MS" w:cs="Arial"/>
          <w:sz w:val="24"/>
          <w:szCs w:val="24"/>
        </w:rPr>
      </w:pPr>
      <w:r w:rsidRPr="000F173A">
        <w:rPr>
          <w:rFonts w:ascii="Comic Sans MS" w:hAnsi="Comic Sans MS" w:cs="Arial"/>
          <w:i/>
          <w:iCs/>
          <w:sz w:val="24"/>
          <w:szCs w:val="24"/>
        </w:rPr>
        <w:t>Para un curso de álgebra:</w:t>
      </w:r>
      <w:r w:rsidRPr="000F173A">
        <w:rPr>
          <w:rFonts w:ascii="Comic Sans MS" w:hAnsi="Comic Sans MS" w:cs="Arial"/>
          <w:sz w:val="24"/>
          <w:szCs w:val="24"/>
        </w:rPr>
        <w:t xml:space="preserve"> "¿Cómo podemos utilizar lo que sabemos para entender lo que no sabemos?" </w:t>
      </w:r>
    </w:p>
    <w:p w:rsidR="000F173A" w:rsidRDefault="000F173A" w:rsidP="000F173A">
      <w:pPr>
        <w:pStyle w:val="Textoindependiente"/>
        <w:ind w:left="-2480"/>
        <w:rPr>
          <w:rFonts w:ascii="Comic Sans MS" w:hAnsi="Comic Sans MS" w:cs="Arial"/>
          <w:szCs w:val="24"/>
        </w:rPr>
      </w:pPr>
      <w:r w:rsidRPr="000F173A">
        <w:rPr>
          <w:rFonts w:ascii="Comic Sans MS" w:hAnsi="Comic Sans MS" w:cs="Arial"/>
          <w:i/>
          <w:iCs/>
          <w:szCs w:val="24"/>
        </w:rPr>
        <w:lastRenderedPageBreak/>
        <w:t>Para un curso de literatura:</w:t>
      </w:r>
      <w:r w:rsidRPr="000F173A">
        <w:rPr>
          <w:rFonts w:ascii="Comic Sans MS" w:hAnsi="Comic Sans MS" w:cs="Arial"/>
          <w:szCs w:val="24"/>
        </w:rPr>
        <w:t xml:space="preserve"> "Los alumnos comprenderán cómo las metáforas afectan la forma como vemos el mundo."</w:t>
      </w:r>
    </w:p>
    <w:p w:rsidR="005226A8" w:rsidRDefault="005226A8" w:rsidP="005226A8">
      <w:pPr>
        <w:rPr>
          <w:rFonts w:ascii="Comic Sans MS" w:hAnsi="Comic Sans MS" w:cs="Arial"/>
          <w:sz w:val="32"/>
          <w:szCs w:val="32"/>
        </w:rPr>
      </w:pPr>
      <w:r w:rsidRPr="005226A8">
        <w:rPr>
          <w:rFonts w:ascii="Comic Sans MS" w:hAnsi="Comic Sans MS" w:cs="Arial"/>
          <w:b/>
          <w:bCs/>
          <w:sz w:val="32"/>
          <w:szCs w:val="32"/>
        </w:rPr>
        <w:t>Planeando los Hilos Conductores</w:t>
      </w:r>
      <w:r w:rsidRPr="005226A8">
        <w:rPr>
          <w:rFonts w:ascii="Comic Sans MS" w:hAnsi="Comic Sans MS" w:cs="Arial"/>
          <w:sz w:val="32"/>
          <w:szCs w:val="32"/>
        </w:rPr>
        <w:t xml:space="preserve"> </w:t>
      </w:r>
    </w:p>
    <w:p w:rsidR="005226A8" w:rsidRPr="005226A8" w:rsidRDefault="005226A8" w:rsidP="005226A8">
      <w:pPr>
        <w:rPr>
          <w:rFonts w:ascii="Comic Sans MS" w:hAnsi="Comic Sans MS" w:cs="Arial"/>
          <w:sz w:val="32"/>
          <w:szCs w:val="32"/>
        </w:rPr>
      </w:pPr>
    </w:p>
    <w:p w:rsidR="005226A8" w:rsidRPr="005226A8" w:rsidRDefault="005226A8" w:rsidP="005226A8">
      <w:pPr>
        <w:pStyle w:val="NormalWeb"/>
        <w:ind w:left="-2480"/>
        <w:jc w:val="both"/>
        <w:rPr>
          <w:rFonts w:ascii="Comic Sans MS" w:hAnsi="Comic Sans MS" w:cs="Arial"/>
        </w:rPr>
      </w:pPr>
      <w:r w:rsidRPr="005226A8">
        <w:rPr>
          <w:rFonts w:ascii="Comic Sans MS" w:hAnsi="Comic Sans MS" w:cs="Arial"/>
          <w:b/>
          <w:bCs/>
        </w:rPr>
        <w:t>A</w:t>
      </w:r>
      <w:r w:rsidRPr="005226A8">
        <w:rPr>
          <w:rFonts w:ascii="Comic Sans MS" w:hAnsi="Comic Sans MS" w:cs="Arial"/>
        </w:rPr>
        <w:t xml:space="preserve">l desarrollar los Hilos Conductores pregúntese: "¿Cuáles son las cosas más importantes que quiero que mis alumnos hayan aprehendido al finalizar el curso? El dar respuesta a esta pregunta puede ser algo difícil. Con frecuencia, aquellas metas que consideramos como más importantes están tan arraigadas a nuestro pensamiento y a nuestra enseñanza, que se nos dificulta articularlas. Entonces, si al chequear la lista de hilos conductores que ha desarrollado, se da cuenta que en realidad éstos no hacen justicia a lo que está realmente pensando como esencial, ensaye los siguientes pasos: </w:t>
      </w:r>
    </w:p>
    <w:p w:rsidR="005226A8" w:rsidRDefault="005226A8" w:rsidP="005226A8">
      <w:pPr>
        <w:pStyle w:val="Textoindependiente"/>
        <w:ind w:left="-2480"/>
        <w:rPr>
          <w:rFonts w:ascii="Comic Sans MS" w:hAnsi="Comic Sans MS" w:cs="Arial"/>
          <w:szCs w:val="24"/>
        </w:rPr>
      </w:pPr>
      <w:r w:rsidRPr="005226A8">
        <w:rPr>
          <w:rFonts w:ascii="Comic Sans MS" w:hAnsi="Comic Sans MS" w:cs="Arial"/>
          <w:szCs w:val="24"/>
        </w:rPr>
        <w:t xml:space="preserve">Revise varias de las unidades que ya haya planeado (ya sea utilizando este marco o cualquier otro). Pregúntese: </w:t>
      </w:r>
    </w:p>
    <w:p w:rsidR="005226A8" w:rsidRDefault="005226A8" w:rsidP="005226A8">
      <w:pPr>
        <w:pStyle w:val="Textoindependiente"/>
        <w:ind w:left="-2480"/>
        <w:rPr>
          <w:rFonts w:ascii="Comic Sans MS" w:hAnsi="Comic Sans MS" w:cs="Arial"/>
          <w:szCs w:val="24"/>
        </w:rPr>
      </w:pPr>
      <w:r w:rsidRPr="005226A8">
        <w:rPr>
          <w:rFonts w:ascii="Comic Sans MS" w:hAnsi="Comic Sans MS" w:cs="Arial"/>
          <w:szCs w:val="24"/>
        </w:rPr>
        <w:t xml:space="preserve">¿Cuáles son los temas comunes que surgen? </w:t>
      </w:r>
    </w:p>
    <w:p w:rsidR="005226A8" w:rsidRPr="005226A8" w:rsidRDefault="005226A8" w:rsidP="005226A8">
      <w:pPr>
        <w:spacing w:before="100" w:beforeAutospacing="1" w:after="100" w:afterAutospacing="1"/>
        <w:ind w:left="-2480"/>
        <w:rPr>
          <w:rFonts w:ascii="Comic Sans MS" w:hAnsi="Comic Sans MS" w:cs="Arial"/>
          <w:sz w:val="24"/>
          <w:szCs w:val="24"/>
        </w:rPr>
      </w:pPr>
      <w:r w:rsidRPr="005226A8">
        <w:rPr>
          <w:rFonts w:ascii="Comic Sans MS" w:hAnsi="Comic Sans MS" w:cs="Arial"/>
          <w:sz w:val="24"/>
          <w:szCs w:val="24"/>
        </w:rPr>
        <w:t>¿Qué</w:t>
      </w:r>
      <w:r>
        <w:rPr>
          <w:rFonts w:ascii="Comic Sans MS" w:hAnsi="Comic Sans MS" w:cs="Arial"/>
          <w:sz w:val="24"/>
          <w:szCs w:val="24"/>
        </w:rPr>
        <w:t xml:space="preserve"> </w:t>
      </w:r>
      <w:r w:rsidRPr="005226A8">
        <w:rPr>
          <w:rFonts w:ascii="Comic Sans MS" w:hAnsi="Comic Sans MS" w:cs="Arial"/>
          <w:sz w:val="24"/>
          <w:szCs w:val="24"/>
        </w:rPr>
        <w:t xml:space="preserve">comprensiones, habilidades o conceptos aparecen una y otra vez, tanto en la planeación como en la enseñanza? </w:t>
      </w:r>
    </w:p>
    <w:p w:rsidR="005226A8" w:rsidRPr="005226A8" w:rsidRDefault="005226A8" w:rsidP="005226A8">
      <w:pPr>
        <w:spacing w:before="100" w:beforeAutospacing="1" w:after="100" w:afterAutospacing="1"/>
        <w:ind w:left="-2480"/>
        <w:rPr>
          <w:rFonts w:ascii="Comic Sans MS" w:hAnsi="Comic Sans MS" w:cs="Arial"/>
          <w:sz w:val="24"/>
          <w:szCs w:val="24"/>
        </w:rPr>
      </w:pPr>
      <w:r>
        <w:rPr>
          <w:rFonts w:ascii="Comic Sans MS" w:hAnsi="Comic Sans MS" w:cs="Arial"/>
          <w:sz w:val="24"/>
          <w:szCs w:val="24"/>
        </w:rPr>
        <w:t>Pregúnteles a los estudiantes</w:t>
      </w:r>
      <w:r w:rsidRPr="005226A8">
        <w:rPr>
          <w:rFonts w:ascii="Comic Sans MS" w:hAnsi="Comic Sans MS" w:cs="Arial"/>
          <w:sz w:val="24"/>
          <w:szCs w:val="24"/>
        </w:rPr>
        <w:t xml:space="preserve"> qué creen que usted quiere que ellos logren del curso. Y pregúnteles qué es lo que </w:t>
      </w:r>
      <w:r w:rsidRPr="005226A8">
        <w:rPr>
          <w:rFonts w:ascii="Comic Sans MS" w:hAnsi="Comic Sans MS" w:cs="Arial"/>
          <w:i/>
          <w:iCs/>
          <w:sz w:val="24"/>
          <w:szCs w:val="24"/>
        </w:rPr>
        <w:t>ellos</w:t>
      </w:r>
      <w:r w:rsidRPr="005226A8">
        <w:rPr>
          <w:rFonts w:ascii="Comic Sans MS" w:hAnsi="Comic Sans MS" w:cs="Arial"/>
          <w:sz w:val="24"/>
          <w:szCs w:val="24"/>
        </w:rPr>
        <w:t xml:space="preserve"> quieren lograr del curso. </w:t>
      </w:r>
    </w:p>
    <w:p w:rsidR="005226A8" w:rsidRDefault="005226A8" w:rsidP="005226A8">
      <w:pPr>
        <w:pStyle w:val="Textoindependiente"/>
        <w:ind w:left="-2480"/>
        <w:rPr>
          <w:rFonts w:ascii="Comic Sans MS" w:hAnsi="Comic Sans MS" w:cs="Arial"/>
        </w:rPr>
      </w:pPr>
      <w:r w:rsidRPr="005226A8">
        <w:rPr>
          <w:rFonts w:ascii="Comic Sans MS" w:hAnsi="Comic Sans MS" w:cs="Arial"/>
        </w:rPr>
        <w:t>Así como lo hace con las metas de comprensión de las unidades específicas, formule los hilos conductores en forma de enunciados y de preguntas</w:t>
      </w:r>
      <w:r w:rsidR="006C45FB">
        <w:rPr>
          <w:rFonts w:ascii="Comic Sans MS" w:hAnsi="Comic Sans MS" w:cs="Arial"/>
        </w:rPr>
        <w:t>.</w:t>
      </w:r>
    </w:p>
    <w:p w:rsidR="006C45FB" w:rsidRDefault="006C45FB" w:rsidP="006C45FB">
      <w:pPr>
        <w:rPr>
          <w:rFonts w:ascii="Comic Sans MS" w:hAnsi="Comic Sans MS" w:cs="Arial"/>
          <w:sz w:val="32"/>
          <w:szCs w:val="32"/>
        </w:rPr>
      </w:pPr>
      <w:r w:rsidRPr="006C45FB">
        <w:rPr>
          <w:rFonts w:ascii="Comic Sans MS" w:hAnsi="Comic Sans MS" w:cs="Arial"/>
          <w:b/>
          <w:bCs/>
          <w:sz w:val="32"/>
          <w:szCs w:val="32"/>
        </w:rPr>
        <w:t>Preguntas para Refinar los Hilos Conductores</w:t>
      </w:r>
      <w:r w:rsidRPr="006C45FB">
        <w:rPr>
          <w:rFonts w:ascii="Comic Sans MS" w:hAnsi="Comic Sans MS" w:cs="Arial"/>
          <w:sz w:val="32"/>
          <w:szCs w:val="32"/>
        </w:rPr>
        <w:t xml:space="preserve"> </w:t>
      </w:r>
    </w:p>
    <w:p w:rsidR="006C45FB" w:rsidRPr="006C45FB" w:rsidRDefault="006C45FB" w:rsidP="006C45FB">
      <w:pPr>
        <w:rPr>
          <w:rFonts w:ascii="Comic Sans MS" w:hAnsi="Comic Sans MS" w:cs="Arial"/>
          <w:sz w:val="32"/>
          <w:szCs w:val="32"/>
        </w:rPr>
      </w:pPr>
    </w:p>
    <w:p w:rsidR="006C45FB" w:rsidRPr="006C45FB" w:rsidRDefault="006C45FB" w:rsidP="006C45FB">
      <w:pPr>
        <w:pStyle w:val="NormalWeb"/>
        <w:ind w:left="-2480"/>
        <w:jc w:val="both"/>
        <w:rPr>
          <w:rFonts w:ascii="Comic Sans MS" w:hAnsi="Comic Sans MS" w:cs="Arial"/>
        </w:rPr>
      </w:pPr>
      <w:r w:rsidRPr="006C45FB">
        <w:rPr>
          <w:rFonts w:ascii="Comic Sans MS" w:hAnsi="Comic Sans MS" w:cs="Arial"/>
          <w:b/>
          <w:bCs/>
        </w:rPr>
        <w:t>L</w:t>
      </w:r>
      <w:r w:rsidRPr="006C45FB">
        <w:rPr>
          <w:rFonts w:ascii="Comic Sans MS" w:hAnsi="Comic Sans MS" w:cs="Arial"/>
        </w:rPr>
        <w:t xml:space="preserve">as Metas Abarcadoras o Hilos Conductores: </w:t>
      </w:r>
    </w:p>
    <w:p w:rsidR="006C45FB" w:rsidRPr="006C45FB" w:rsidRDefault="006C45FB" w:rsidP="00DE32ED">
      <w:pPr>
        <w:numPr>
          <w:ilvl w:val="0"/>
          <w:numId w:val="4"/>
        </w:numPr>
        <w:spacing w:before="100" w:beforeAutospacing="1" w:after="100" w:afterAutospacing="1"/>
        <w:rPr>
          <w:rFonts w:ascii="Comic Sans MS" w:hAnsi="Comic Sans MS" w:cs="Arial"/>
          <w:sz w:val="24"/>
          <w:szCs w:val="24"/>
        </w:rPr>
      </w:pPr>
      <w:r w:rsidRPr="006C45FB">
        <w:rPr>
          <w:rFonts w:ascii="Comic Sans MS" w:hAnsi="Comic Sans MS" w:cs="Arial"/>
          <w:sz w:val="24"/>
          <w:szCs w:val="24"/>
        </w:rPr>
        <w:t xml:space="preserve">¿Captan aquello que usted considera ser lo </w:t>
      </w:r>
      <w:r w:rsidRPr="006C45FB">
        <w:rPr>
          <w:rFonts w:ascii="Comic Sans MS" w:hAnsi="Comic Sans MS" w:cs="Arial"/>
          <w:i/>
          <w:iCs/>
          <w:sz w:val="24"/>
          <w:szCs w:val="24"/>
        </w:rPr>
        <w:t>más</w:t>
      </w:r>
      <w:r w:rsidRPr="006C45FB">
        <w:rPr>
          <w:rFonts w:ascii="Comic Sans MS" w:hAnsi="Comic Sans MS" w:cs="Arial"/>
          <w:sz w:val="24"/>
          <w:szCs w:val="24"/>
        </w:rPr>
        <w:t xml:space="preserve"> importante para que sus alumnos aprendan en clase? </w:t>
      </w:r>
    </w:p>
    <w:p w:rsidR="006C45FB" w:rsidRPr="006C45FB" w:rsidRDefault="006C45FB" w:rsidP="00DE32ED">
      <w:pPr>
        <w:numPr>
          <w:ilvl w:val="0"/>
          <w:numId w:val="4"/>
        </w:numPr>
        <w:spacing w:before="100" w:beforeAutospacing="1" w:after="100" w:afterAutospacing="1"/>
        <w:rPr>
          <w:rFonts w:ascii="Comic Sans MS" w:hAnsi="Comic Sans MS" w:cs="Arial"/>
          <w:sz w:val="24"/>
          <w:szCs w:val="24"/>
        </w:rPr>
      </w:pPr>
      <w:r w:rsidRPr="006C45FB">
        <w:rPr>
          <w:rFonts w:ascii="Comic Sans MS" w:hAnsi="Comic Sans MS" w:cs="Arial"/>
          <w:sz w:val="24"/>
          <w:szCs w:val="24"/>
        </w:rPr>
        <w:t xml:space="preserve">¿Están formulados en forma de enunciados y preguntas (tal como "Los alumnos comprenderán..." o "Los alumnos apreciarán...")? </w:t>
      </w:r>
    </w:p>
    <w:p w:rsidR="006C45FB" w:rsidRPr="006C45FB" w:rsidRDefault="006C45FB" w:rsidP="00DE32ED">
      <w:pPr>
        <w:pStyle w:val="Textoindependiente"/>
        <w:numPr>
          <w:ilvl w:val="0"/>
          <w:numId w:val="4"/>
        </w:numPr>
        <w:rPr>
          <w:rFonts w:ascii="Comic Sans MS" w:hAnsi="Comic Sans MS"/>
          <w:szCs w:val="24"/>
        </w:rPr>
      </w:pPr>
      <w:r w:rsidRPr="006C45FB">
        <w:rPr>
          <w:rFonts w:ascii="Comic Sans MS" w:hAnsi="Comic Sans MS" w:cs="Arial"/>
          <w:szCs w:val="24"/>
        </w:rPr>
        <w:t>¿Están relacionados con los tópicos generativos y las metas de comprensión de las unidades que usted ha creado o que quiere crear?</w:t>
      </w:r>
    </w:p>
    <w:p w:rsidR="006C45FB" w:rsidRDefault="006C45FB" w:rsidP="006C45FB">
      <w:pPr>
        <w:pStyle w:val="Ttulodeparte"/>
        <w:framePr w:wrap="notBeside"/>
      </w:pPr>
      <w:r>
        <w:lastRenderedPageBreak/>
        <w:t>Capítulo</w:t>
      </w:r>
    </w:p>
    <w:p w:rsidR="006C45FB" w:rsidRDefault="006C45FB" w:rsidP="006C45FB">
      <w:pPr>
        <w:pStyle w:val="Rtulodeparte"/>
        <w:framePr w:wrap="notBeside"/>
      </w:pPr>
      <w:r>
        <w:t>2</w:t>
      </w:r>
    </w:p>
    <w:p w:rsidR="006C45FB" w:rsidRDefault="006C45FB" w:rsidP="006C45FB">
      <w:pPr>
        <w:pStyle w:val="Ttulodecaptulo"/>
        <w:ind w:left="-2480"/>
        <w:rPr>
          <w:rFonts w:cs="Arial"/>
          <w:b/>
          <w:bCs/>
        </w:rPr>
      </w:pPr>
      <w:r w:rsidRPr="00537A52">
        <w:rPr>
          <w:rFonts w:cs="Arial"/>
          <w:b/>
          <w:bCs/>
        </w:rPr>
        <w:t>Tópicos Generativos</w:t>
      </w:r>
    </w:p>
    <w:p w:rsidR="00726799" w:rsidRPr="00726799" w:rsidRDefault="00726799" w:rsidP="00726799">
      <w:pPr>
        <w:pStyle w:val="Subttulodecaptulo"/>
        <w:ind w:left="-2418"/>
        <w:rPr>
          <w:b/>
        </w:rPr>
      </w:pPr>
      <w:r w:rsidRPr="00726799">
        <w:rPr>
          <w:rFonts w:ascii="Arial" w:hAnsi="Arial" w:cs="Arial"/>
          <w:b/>
        </w:rPr>
        <w:t>¿Acerca de qué aprenderán los estudiantes? ¿Por qué esto tiene valor en el aprendizaje?</w:t>
      </w:r>
    </w:p>
    <w:tbl>
      <w:tblPr>
        <w:tblpPr w:leftFromText="141" w:rightFromText="141" w:vertAnchor="text" w:tblpX="-2403" w:tblpY="181"/>
        <w:tblW w:w="10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354"/>
      </w:tblGrid>
      <w:tr w:rsidR="00537A52">
        <w:trPr>
          <w:trHeight w:val="7562"/>
        </w:trPr>
        <w:tc>
          <w:tcPr>
            <w:tcW w:w="10354" w:type="dxa"/>
          </w:tcPr>
          <w:p w:rsidR="00537A52" w:rsidRDefault="00537A52" w:rsidP="00D46F56">
            <w:pPr>
              <w:pStyle w:val="Subttulodecaptulo"/>
              <w:spacing w:after="120"/>
              <w:ind w:left="-2480" w:right="1858"/>
            </w:pPr>
          </w:p>
        </w:tc>
      </w:tr>
    </w:tbl>
    <w:p w:rsidR="006C45FB" w:rsidRDefault="006C45FB" w:rsidP="006C45FB">
      <w:pPr>
        <w:pStyle w:val="Textoindependiente"/>
        <w:ind w:left="-2480"/>
        <w:rPr>
          <w:rFonts w:ascii="Comic Sans MS" w:hAnsi="Comic Sans MS"/>
          <w:szCs w:val="24"/>
        </w:rPr>
      </w:pPr>
    </w:p>
    <w:p w:rsidR="00537A52" w:rsidRDefault="00537A52" w:rsidP="00537A52">
      <w:pPr>
        <w:rPr>
          <w:rFonts w:ascii="Comic Sans MS" w:hAnsi="Comic Sans MS" w:cs="Arial"/>
          <w:sz w:val="32"/>
          <w:szCs w:val="32"/>
        </w:rPr>
      </w:pPr>
      <w:r w:rsidRPr="00537A52">
        <w:rPr>
          <w:rFonts w:ascii="Comic Sans MS" w:hAnsi="Comic Sans MS" w:cs="Arial"/>
          <w:b/>
          <w:bCs/>
          <w:sz w:val="32"/>
          <w:szCs w:val="32"/>
        </w:rPr>
        <w:t>Introducción a los Tópicos Generativos</w:t>
      </w:r>
      <w:r w:rsidRPr="00537A52">
        <w:rPr>
          <w:rFonts w:ascii="Comic Sans MS" w:hAnsi="Comic Sans MS" w:cs="Arial"/>
          <w:sz w:val="32"/>
          <w:szCs w:val="32"/>
        </w:rPr>
        <w:t xml:space="preserve"> </w:t>
      </w:r>
    </w:p>
    <w:p w:rsidR="00537A52" w:rsidRPr="00537A52" w:rsidRDefault="00537A52" w:rsidP="00537A52">
      <w:pPr>
        <w:rPr>
          <w:rFonts w:ascii="Comic Sans MS" w:hAnsi="Comic Sans MS" w:cs="Arial"/>
          <w:sz w:val="32"/>
          <w:szCs w:val="32"/>
        </w:rPr>
      </w:pPr>
    </w:p>
    <w:p w:rsidR="00537A52" w:rsidRDefault="00537A52" w:rsidP="00537A52">
      <w:pPr>
        <w:pStyle w:val="NormalWeb"/>
        <w:ind w:left="-2480"/>
        <w:rPr>
          <w:rFonts w:ascii="Comic Sans MS" w:hAnsi="Comic Sans MS" w:cs="Arial"/>
        </w:rPr>
      </w:pPr>
      <w:r w:rsidRPr="00537A52">
        <w:rPr>
          <w:rFonts w:ascii="Comic Sans MS" w:hAnsi="Comic Sans MS" w:cs="Arial"/>
        </w:rPr>
        <w:t xml:space="preserve">El determinar cuál es el material a enseñar durante el curso puede ser uno de los desafíos más grandes que enfrenta el maestro. Nuestros alumnos tienen tanto por aprender—y tan poco tiempo para empezar a hacerlo. ¿Cómo tomamos la decisión de qué incluir en el curso? ¿Qué material será el más productivo? En el marco de la enseñanza para la comprensión, la respuesta es </w:t>
      </w:r>
      <w:r w:rsidRPr="00537A52">
        <w:rPr>
          <w:rFonts w:ascii="Comic Sans MS" w:hAnsi="Comic Sans MS" w:cs="Arial"/>
          <w:b/>
          <w:bCs/>
        </w:rPr>
        <w:t>"tópicos generativos"</w:t>
      </w:r>
      <w:r w:rsidRPr="00537A52">
        <w:rPr>
          <w:rFonts w:ascii="Comic Sans MS" w:hAnsi="Comic Sans MS" w:cs="Arial"/>
        </w:rPr>
        <w:t xml:space="preserve">. </w:t>
      </w:r>
    </w:p>
    <w:p w:rsidR="00537A52" w:rsidRPr="00537A52" w:rsidRDefault="00537A52" w:rsidP="00537A52">
      <w:pPr>
        <w:pStyle w:val="NormalWeb"/>
        <w:ind w:left="-2480"/>
        <w:rPr>
          <w:rFonts w:ascii="Comic Sans MS" w:hAnsi="Comic Sans MS" w:cs="Arial"/>
        </w:rPr>
      </w:pPr>
    </w:p>
    <w:p w:rsidR="00537A52" w:rsidRDefault="00537A52" w:rsidP="00537A52">
      <w:pPr>
        <w:pStyle w:val="Textoindependiente"/>
        <w:ind w:left="-2480"/>
        <w:rPr>
          <w:rFonts w:ascii="Comic Sans MS" w:hAnsi="Comic Sans MS" w:cs="Arial"/>
        </w:rPr>
      </w:pPr>
      <w:r w:rsidRPr="00537A52">
        <w:rPr>
          <w:rFonts w:ascii="Comic Sans MS" w:hAnsi="Comic Sans MS" w:cs="Arial"/>
        </w:rPr>
        <w:t>Los tópicos generativos son temas, puntos, conceptos, ideas y demás que ofrecen profundidad, significado, conexiones, y una variedad de perspectivas que apoyan el desarrollo de comprensiones poderosas en los alumnos.</w:t>
      </w:r>
    </w:p>
    <w:p w:rsidR="00726799" w:rsidRPr="00726799" w:rsidRDefault="00726799" w:rsidP="00DB5A39">
      <w:pPr>
        <w:ind w:left="-124"/>
        <w:rPr>
          <w:rFonts w:ascii="Comic Sans MS" w:hAnsi="Comic Sans MS" w:cs="Arial"/>
          <w:sz w:val="32"/>
          <w:szCs w:val="32"/>
        </w:rPr>
      </w:pPr>
      <w:r w:rsidRPr="00726799">
        <w:rPr>
          <w:rFonts w:ascii="Comic Sans MS" w:hAnsi="Comic Sans MS" w:cs="Arial"/>
          <w:b/>
          <w:bCs/>
          <w:sz w:val="32"/>
          <w:szCs w:val="32"/>
        </w:rPr>
        <w:t>Características Clave</w:t>
      </w:r>
      <w:r w:rsidR="00DB5A39">
        <w:rPr>
          <w:rFonts w:ascii="Comic Sans MS" w:hAnsi="Comic Sans MS" w:cs="Arial"/>
          <w:b/>
          <w:bCs/>
          <w:sz w:val="32"/>
          <w:szCs w:val="32"/>
        </w:rPr>
        <w:t>s</w:t>
      </w:r>
      <w:r w:rsidRPr="00726799">
        <w:rPr>
          <w:rFonts w:ascii="Comic Sans MS" w:hAnsi="Comic Sans MS" w:cs="Arial"/>
          <w:b/>
          <w:bCs/>
          <w:sz w:val="32"/>
          <w:szCs w:val="32"/>
        </w:rPr>
        <w:t xml:space="preserve"> de los Tópicos Generativos</w:t>
      </w:r>
      <w:r w:rsidRPr="00726799">
        <w:rPr>
          <w:rFonts w:ascii="Comic Sans MS" w:hAnsi="Comic Sans MS" w:cs="Arial"/>
          <w:sz w:val="32"/>
          <w:szCs w:val="32"/>
        </w:rPr>
        <w:t xml:space="preserve"> </w:t>
      </w:r>
    </w:p>
    <w:p w:rsidR="00726799" w:rsidRPr="00726799" w:rsidRDefault="00726799" w:rsidP="00DE32ED">
      <w:pPr>
        <w:numPr>
          <w:ilvl w:val="0"/>
          <w:numId w:val="5"/>
        </w:numPr>
        <w:spacing w:before="100" w:beforeAutospacing="1" w:after="100" w:afterAutospacing="1"/>
        <w:rPr>
          <w:rFonts w:ascii="Comic Sans MS" w:hAnsi="Comic Sans MS" w:cs="Arial"/>
          <w:sz w:val="24"/>
          <w:szCs w:val="24"/>
        </w:rPr>
      </w:pPr>
      <w:r w:rsidRPr="00726799">
        <w:rPr>
          <w:rFonts w:ascii="Comic Sans MS" w:hAnsi="Comic Sans MS" w:cs="Arial"/>
          <w:sz w:val="24"/>
          <w:szCs w:val="24"/>
        </w:rPr>
        <w:t xml:space="preserve">Los Tópicos Generativos son </w:t>
      </w:r>
      <w:r w:rsidRPr="00726799">
        <w:rPr>
          <w:rFonts w:ascii="Comic Sans MS" w:hAnsi="Comic Sans MS" w:cs="Arial"/>
          <w:b/>
          <w:bCs/>
          <w:sz w:val="24"/>
          <w:szCs w:val="24"/>
        </w:rPr>
        <w:t>centrales a una o más disciplinas o campos</w:t>
      </w:r>
      <w:r w:rsidRPr="00726799">
        <w:rPr>
          <w:rFonts w:ascii="Comic Sans MS" w:hAnsi="Comic Sans MS" w:cs="Arial"/>
          <w:sz w:val="24"/>
          <w:szCs w:val="24"/>
        </w:rPr>
        <w:t xml:space="preserve">. Los temas que apoyan comprensiones le permiten a los alumnos obtener las habilidades o comprensiones necesarias para proceder en trabajos más sofisticados en cierto campo o disciplina. Por lo general, estos temas son también de gran interés para los profesionales en el campo. </w:t>
      </w:r>
    </w:p>
    <w:p w:rsidR="00726799" w:rsidRPr="00726799" w:rsidRDefault="00726799" w:rsidP="00DE32ED">
      <w:pPr>
        <w:numPr>
          <w:ilvl w:val="0"/>
          <w:numId w:val="5"/>
        </w:numPr>
        <w:spacing w:before="100" w:beforeAutospacing="1" w:after="100" w:afterAutospacing="1"/>
        <w:rPr>
          <w:rFonts w:ascii="Comic Sans MS" w:hAnsi="Comic Sans MS" w:cs="Arial"/>
          <w:sz w:val="24"/>
          <w:szCs w:val="24"/>
        </w:rPr>
      </w:pPr>
      <w:r w:rsidRPr="00726799">
        <w:rPr>
          <w:rFonts w:ascii="Comic Sans MS" w:hAnsi="Comic Sans MS" w:cs="Arial"/>
          <w:sz w:val="24"/>
          <w:szCs w:val="24"/>
        </w:rPr>
        <w:t xml:space="preserve">Los Tópicos Generativos son </w:t>
      </w:r>
      <w:r w:rsidRPr="00726799">
        <w:rPr>
          <w:rFonts w:ascii="Comic Sans MS" w:hAnsi="Comic Sans MS" w:cs="Arial"/>
          <w:b/>
          <w:bCs/>
          <w:sz w:val="24"/>
          <w:szCs w:val="24"/>
        </w:rPr>
        <w:t>de interés para los alumnos</w:t>
      </w:r>
      <w:r w:rsidRPr="00726799">
        <w:rPr>
          <w:rFonts w:ascii="Comic Sans MS" w:hAnsi="Comic Sans MS" w:cs="Arial"/>
          <w:sz w:val="24"/>
          <w:szCs w:val="24"/>
        </w:rPr>
        <w:t xml:space="preserve">. La generatividad del tópico varía con la edad, con el contexto socio-cultural, con los intereses personales y con las experiencias intelectuales de los estudiantes. </w:t>
      </w:r>
    </w:p>
    <w:p w:rsidR="00726799" w:rsidRPr="00726799" w:rsidRDefault="00726799" w:rsidP="00DE32ED">
      <w:pPr>
        <w:numPr>
          <w:ilvl w:val="0"/>
          <w:numId w:val="5"/>
        </w:numPr>
        <w:spacing w:before="100" w:beforeAutospacing="1" w:after="100" w:afterAutospacing="1"/>
        <w:rPr>
          <w:rFonts w:ascii="Comic Sans MS" w:hAnsi="Comic Sans MS" w:cs="Arial"/>
          <w:sz w:val="24"/>
          <w:szCs w:val="24"/>
        </w:rPr>
      </w:pPr>
      <w:r w:rsidRPr="00726799">
        <w:rPr>
          <w:rFonts w:ascii="Comic Sans MS" w:hAnsi="Comic Sans MS" w:cs="Arial"/>
          <w:sz w:val="24"/>
          <w:szCs w:val="24"/>
        </w:rPr>
        <w:t xml:space="preserve">Los Tópicos Generativos son </w:t>
      </w:r>
      <w:r w:rsidRPr="00726799">
        <w:rPr>
          <w:rFonts w:ascii="Comic Sans MS" w:hAnsi="Comic Sans MS" w:cs="Arial"/>
          <w:b/>
          <w:bCs/>
          <w:sz w:val="24"/>
          <w:szCs w:val="24"/>
        </w:rPr>
        <w:t>de interés para los docentes</w:t>
      </w:r>
      <w:r w:rsidRPr="00726799">
        <w:rPr>
          <w:rFonts w:ascii="Comic Sans MS" w:hAnsi="Comic Sans MS" w:cs="Arial"/>
          <w:sz w:val="24"/>
          <w:szCs w:val="24"/>
        </w:rPr>
        <w:t xml:space="preserve">. La curiosidad y la pasión del maestro hacia un tema o una pregunta en particular serán el mejor modelo para los alumnos quienes están hasta ahora comenzando a explorar un territorio poco familiar y complejo de preguntas abiertas. </w:t>
      </w:r>
    </w:p>
    <w:p w:rsidR="00726799" w:rsidRPr="00726799" w:rsidRDefault="00726799" w:rsidP="00DE32ED">
      <w:pPr>
        <w:numPr>
          <w:ilvl w:val="0"/>
          <w:numId w:val="5"/>
        </w:numPr>
        <w:spacing w:before="100" w:beforeAutospacing="1" w:after="100" w:afterAutospacing="1"/>
        <w:rPr>
          <w:rFonts w:ascii="Comic Sans MS" w:hAnsi="Comic Sans MS" w:cs="Arial"/>
          <w:sz w:val="24"/>
          <w:szCs w:val="24"/>
        </w:rPr>
      </w:pPr>
      <w:r w:rsidRPr="00726799">
        <w:rPr>
          <w:rFonts w:ascii="Comic Sans MS" w:hAnsi="Comic Sans MS" w:cs="Arial"/>
          <w:sz w:val="24"/>
          <w:szCs w:val="24"/>
        </w:rPr>
        <w:t xml:space="preserve">Los Tópicos Generativos son </w:t>
      </w:r>
      <w:r w:rsidRPr="00726799">
        <w:rPr>
          <w:rFonts w:ascii="Comic Sans MS" w:hAnsi="Comic Sans MS" w:cs="Arial"/>
          <w:b/>
          <w:bCs/>
          <w:sz w:val="24"/>
          <w:szCs w:val="24"/>
        </w:rPr>
        <w:t>asequibles</w:t>
      </w:r>
      <w:r w:rsidRPr="00726799">
        <w:rPr>
          <w:rFonts w:ascii="Comic Sans MS" w:hAnsi="Comic Sans MS" w:cs="Arial"/>
          <w:sz w:val="24"/>
          <w:szCs w:val="24"/>
        </w:rPr>
        <w:t xml:space="preserve">. El ser asequibles en este caso significa que existen una gran variedad de material dirigido a alumnos de cierta edad para que ellos puedan investigar el tópico y que puede ser tratado desde una gran variedad de estrategias y actividades que le ayuden a los alumnos con diferentes inclinaciones y fortalezas a hacer sentido de lo que están estudiando. </w:t>
      </w:r>
    </w:p>
    <w:p w:rsidR="00726799" w:rsidRPr="00DB5A39" w:rsidRDefault="00726799" w:rsidP="00DE32ED">
      <w:pPr>
        <w:pStyle w:val="Textoindependiente"/>
        <w:numPr>
          <w:ilvl w:val="0"/>
          <w:numId w:val="5"/>
        </w:numPr>
        <w:rPr>
          <w:rFonts w:ascii="Comic Sans MS" w:hAnsi="Comic Sans MS"/>
          <w:szCs w:val="24"/>
        </w:rPr>
      </w:pPr>
      <w:r w:rsidRPr="00726799">
        <w:rPr>
          <w:rFonts w:ascii="Comic Sans MS" w:hAnsi="Comic Sans MS" w:cs="Arial"/>
          <w:szCs w:val="24"/>
        </w:rPr>
        <w:t xml:space="preserve">Los Tópicos Generativos </w:t>
      </w:r>
      <w:r w:rsidRPr="00726799">
        <w:rPr>
          <w:rFonts w:ascii="Comic Sans MS" w:hAnsi="Comic Sans MS" w:cs="Arial"/>
          <w:b/>
          <w:bCs/>
          <w:szCs w:val="24"/>
        </w:rPr>
        <w:t>ofrecen oportunidad de hacer múltiples conexiones</w:t>
      </w:r>
      <w:r w:rsidRPr="00726799">
        <w:rPr>
          <w:rFonts w:ascii="Comic Sans MS" w:hAnsi="Comic Sans MS" w:cs="Arial"/>
          <w:szCs w:val="24"/>
        </w:rPr>
        <w:t xml:space="preserve">. Le ofrecen a los estudiantes la oportunidad de hacer conexiones con experiencias anteriores, tanto </w:t>
      </w:r>
      <w:r w:rsidRPr="00726799">
        <w:rPr>
          <w:rFonts w:ascii="Comic Sans MS" w:hAnsi="Comic Sans MS" w:cs="Arial"/>
          <w:szCs w:val="24"/>
        </w:rPr>
        <w:lastRenderedPageBreak/>
        <w:t>fuera como dentro de la escuela. Tienen una cualidad no exhaustiva: siempre pueden ser explorados a mayor profundidad.</w:t>
      </w:r>
    </w:p>
    <w:p w:rsidR="00777144" w:rsidRPr="00777144" w:rsidRDefault="00777144" w:rsidP="00777144">
      <w:pPr>
        <w:rPr>
          <w:rFonts w:ascii="Comic Sans MS" w:hAnsi="Comic Sans MS" w:cs="Arial"/>
          <w:sz w:val="32"/>
          <w:szCs w:val="32"/>
        </w:rPr>
      </w:pPr>
      <w:r w:rsidRPr="00777144">
        <w:rPr>
          <w:rFonts w:ascii="Comic Sans MS" w:hAnsi="Comic Sans MS" w:cs="Arial"/>
          <w:b/>
          <w:bCs/>
          <w:sz w:val="32"/>
          <w:szCs w:val="32"/>
        </w:rPr>
        <w:t>Ejemplos de Tópicos Generativos</w:t>
      </w:r>
      <w:r w:rsidRPr="00777144">
        <w:rPr>
          <w:rFonts w:ascii="Comic Sans MS" w:hAnsi="Comic Sans MS" w:cs="Arial"/>
          <w:sz w:val="32"/>
          <w:szCs w:val="32"/>
        </w:rPr>
        <w:t xml:space="preserve"> </w:t>
      </w:r>
    </w:p>
    <w:p w:rsidR="00777144" w:rsidRPr="00777144" w:rsidRDefault="00777144" w:rsidP="00DE32ED">
      <w:pPr>
        <w:numPr>
          <w:ilvl w:val="0"/>
          <w:numId w:val="6"/>
        </w:numPr>
        <w:spacing w:before="100" w:beforeAutospacing="1" w:after="100" w:afterAutospacing="1"/>
        <w:rPr>
          <w:rFonts w:ascii="Comic Sans MS" w:hAnsi="Comic Sans MS" w:cs="Arial"/>
          <w:sz w:val="24"/>
          <w:szCs w:val="24"/>
        </w:rPr>
      </w:pPr>
      <w:r w:rsidRPr="00777144">
        <w:rPr>
          <w:rFonts w:ascii="Comic Sans MS" w:hAnsi="Comic Sans MS" w:cs="Arial"/>
          <w:i/>
          <w:iCs/>
          <w:sz w:val="24"/>
          <w:szCs w:val="24"/>
        </w:rPr>
        <w:t>En biología</w:t>
      </w:r>
      <w:r w:rsidRPr="00777144">
        <w:rPr>
          <w:rFonts w:ascii="Comic Sans MS" w:hAnsi="Comic Sans MS" w:cs="Arial"/>
          <w:sz w:val="24"/>
          <w:szCs w:val="24"/>
        </w:rPr>
        <w:t xml:space="preserve">: la definición de vida, selvas tropicales, dinosaurios, especies en vías de extinción, calentamiento global. </w:t>
      </w:r>
    </w:p>
    <w:p w:rsidR="00777144" w:rsidRPr="00777144" w:rsidRDefault="00777144" w:rsidP="00DE32ED">
      <w:pPr>
        <w:numPr>
          <w:ilvl w:val="0"/>
          <w:numId w:val="6"/>
        </w:numPr>
        <w:spacing w:before="100" w:beforeAutospacing="1" w:after="100" w:afterAutospacing="1"/>
        <w:rPr>
          <w:rFonts w:ascii="Comic Sans MS" w:hAnsi="Comic Sans MS" w:cs="Arial"/>
          <w:sz w:val="24"/>
          <w:szCs w:val="24"/>
        </w:rPr>
      </w:pPr>
      <w:r w:rsidRPr="00777144">
        <w:rPr>
          <w:rFonts w:ascii="Comic Sans MS" w:hAnsi="Comic Sans MS" w:cs="Arial"/>
          <w:i/>
          <w:iCs/>
          <w:sz w:val="24"/>
          <w:szCs w:val="24"/>
        </w:rPr>
        <w:t>En matemáticas</w:t>
      </w:r>
      <w:r w:rsidRPr="00777144">
        <w:rPr>
          <w:rFonts w:ascii="Comic Sans MS" w:hAnsi="Comic Sans MS" w:cs="Arial"/>
          <w:sz w:val="24"/>
          <w:szCs w:val="24"/>
        </w:rPr>
        <w:t xml:space="preserve">: el concepto de cero, patrones, representaciones en signos y símbolos, tamaño y escalas. </w:t>
      </w:r>
    </w:p>
    <w:p w:rsidR="00777144" w:rsidRPr="00777144" w:rsidRDefault="00777144" w:rsidP="00DE32ED">
      <w:pPr>
        <w:numPr>
          <w:ilvl w:val="0"/>
          <w:numId w:val="6"/>
        </w:numPr>
        <w:spacing w:before="100" w:beforeAutospacing="1" w:after="100" w:afterAutospacing="1"/>
        <w:rPr>
          <w:rFonts w:ascii="Comic Sans MS" w:hAnsi="Comic Sans MS" w:cs="Arial"/>
          <w:sz w:val="24"/>
          <w:szCs w:val="24"/>
        </w:rPr>
      </w:pPr>
      <w:r w:rsidRPr="00777144">
        <w:rPr>
          <w:rFonts w:ascii="Comic Sans MS" w:hAnsi="Comic Sans MS" w:cs="Arial"/>
          <w:i/>
          <w:iCs/>
          <w:sz w:val="24"/>
          <w:szCs w:val="24"/>
        </w:rPr>
        <w:t>En historia</w:t>
      </w:r>
      <w:r w:rsidRPr="00777144">
        <w:rPr>
          <w:rFonts w:ascii="Comic Sans MS" w:hAnsi="Comic Sans MS" w:cs="Arial"/>
          <w:sz w:val="24"/>
          <w:szCs w:val="24"/>
        </w:rPr>
        <w:t xml:space="preserve">: desastres marítimos, supervivencia, revolución, conflicto, poder. </w:t>
      </w:r>
    </w:p>
    <w:p w:rsidR="00DB5A39" w:rsidRPr="00777144" w:rsidRDefault="00777144" w:rsidP="00DE32ED">
      <w:pPr>
        <w:pStyle w:val="Textoindependiente"/>
        <w:numPr>
          <w:ilvl w:val="0"/>
          <w:numId w:val="6"/>
        </w:numPr>
        <w:rPr>
          <w:rFonts w:ascii="Comic Sans MS" w:hAnsi="Comic Sans MS"/>
          <w:szCs w:val="24"/>
        </w:rPr>
      </w:pPr>
      <w:r w:rsidRPr="00777144">
        <w:rPr>
          <w:rFonts w:ascii="Comic Sans MS" w:hAnsi="Comic Sans MS" w:cs="Arial"/>
          <w:i/>
          <w:iCs/>
          <w:szCs w:val="24"/>
        </w:rPr>
        <w:t>En literatura</w:t>
      </w:r>
      <w:r w:rsidRPr="00777144">
        <w:rPr>
          <w:rFonts w:ascii="Comic Sans MS" w:hAnsi="Comic Sans MS" w:cs="Arial"/>
          <w:szCs w:val="24"/>
        </w:rPr>
        <w:t>: interpretación de textos, folclor, humor, perspectivas múltiples</w:t>
      </w:r>
    </w:p>
    <w:p w:rsidR="003C2B0C" w:rsidRDefault="003C2B0C" w:rsidP="003C2B0C">
      <w:pPr>
        <w:rPr>
          <w:rFonts w:ascii="Comic Sans MS" w:hAnsi="Comic Sans MS" w:cs="Arial"/>
          <w:sz w:val="32"/>
          <w:szCs w:val="32"/>
        </w:rPr>
      </w:pPr>
      <w:r w:rsidRPr="003C2B0C">
        <w:rPr>
          <w:rFonts w:ascii="Comic Sans MS" w:hAnsi="Comic Sans MS" w:cs="Arial"/>
          <w:b/>
          <w:bCs/>
          <w:sz w:val="32"/>
          <w:szCs w:val="32"/>
        </w:rPr>
        <w:t>Planeando Tópicos Generativos</w:t>
      </w:r>
      <w:r w:rsidRPr="003C2B0C">
        <w:rPr>
          <w:rFonts w:ascii="Comic Sans MS" w:hAnsi="Comic Sans MS" w:cs="Arial"/>
          <w:sz w:val="32"/>
          <w:szCs w:val="32"/>
        </w:rPr>
        <w:t xml:space="preserve"> </w:t>
      </w:r>
    </w:p>
    <w:p w:rsidR="003C2B0C" w:rsidRPr="003C2B0C" w:rsidRDefault="003C2B0C" w:rsidP="003C2B0C">
      <w:pPr>
        <w:rPr>
          <w:rFonts w:ascii="Comic Sans MS" w:hAnsi="Comic Sans MS" w:cs="Arial"/>
          <w:sz w:val="32"/>
          <w:szCs w:val="32"/>
        </w:rPr>
      </w:pPr>
    </w:p>
    <w:p w:rsidR="003C2B0C" w:rsidRPr="000A7393" w:rsidRDefault="003C2B0C" w:rsidP="000A7393">
      <w:pPr>
        <w:pStyle w:val="NormalWeb"/>
        <w:ind w:left="-2480"/>
        <w:jc w:val="both"/>
        <w:rPr>
          <w:rFonts w:ascii="Comic Sans MS" w:hAnsi="Comic Sans MS" w:cs="Arial"/>
        </w:rPr>
      </w:pPr>
      <w:r w:rsidRPr="000A7393">
        <w:rPr>
          <w:rFonts w:ascii="Comic Sans MS" w:hAnsi="Comic Sans MS" w:cs="Arial"/>
        </w:rPr>
        <w:t xml:space="preserve">Un primer paso para planear tópicos generativos es hacer una lluvia de ideas, preferiblemente con la ayuda de colegas. Piense en aquello que más le interesa. Piense en aquellos tópicos que han despertado el interés de sus alumnos en situaciones anteriores. </w:t>
      </w:r>
    </w:p>
    <w:p w:rsidR="003C2B0C" w:rsidRPr="000A7393" w:rsidRDefault="003C2B0C" w:rsidP="000A7393">
      <w:pPr>
        <w:pStyle w:val="NormalWeb"/>
        <w:ind w:left="-2480"/>
        <w:jc w:val="both"/>
        <w:rPr>
          <w:rFonts w:ascii="Comic Sans MS" w:hAnsi="Comic Sans MS" w:cs="Arial"/>
        </w:rPr>
      </w:pPr>
      <w:r w:rsidRPr="000A7393">
        <w:rPr>
          <w:rFonts w:ascii="Comic Sans MS" w:hAnsi="Comic Sans MS" w:cs="Arial"/>
        </w:rPr>
        <w:t xml:space="preserve">Una vez identificadas las ideas que parecen ser prometedoras, cree una red de ideas a su alrededor. Piense ampliamente: considere conceptos, proyectos, recursos, conexiones y demás. El desarrollar esta red le ofrece una oportunidad para lanzarse a la aventura. Las ideas de la red pueden irse refinando a medida que va escogiendo cuáles son las más importantes. </w:t>
      </w:r>
    </w:p>
    <w:p w:rsidR="003C2B0C" w:rsidRPr="000A7393" w:rsidRDefault="003C2B0C" w:rsidP="000A7393">
      <w:pPr>
        <w:pStyle w:val="NormalWeb"/>
        <w:ind w:left="-2480"/>
        <w:jc w:val="both"/>
        <w:rPr>
          <w:rFonts w:ascii="Comic Sans MS" w:hAnsi="Comic Sans MS" w:cs="Arial"/>
        </w:rPr>
      </w:pPr>
      <w:r w:rsidRPr="000A7393">
        <w:rPr>
          <w:rFonts w:ascii="Comic Sans MS" w:hAnsi="Comic Sans MS" w:cs="Arial"/>
        </w:rPr>
        <w:t xml:space="preserve">En el siguiente paso, haga selecciones de la red de ideas. Enfóquese en aquellas secciones de la red de ideas que tienen mayor número de conexiones. Busque tópicos que son controvertidos, que pueden verse desde diferentes perspectivas, que no se prestan simplemente a tener respuestas "correctas" y que requiere de los estudiantes la formulación de sus propias opiniones. </w:t>
      </w:r>
    </w:p>
    <w:p w:rsidR="00726799" w:rsidRDefault="003C2B0C" w:rsidP="000A7393">
      <w:pPr>
        <w:pStyle w:val="Textoindependiente"/>
        <w:ind w:left="-2480"/>
        <w:rPr>
          <w:rFonts w:ascii="Comic Sans MS" w:hAnsi="Comic Sans MS" w:cs="Arial"/>
        </w:rPr>
      </w:pPr>
      <w:r w:rsidRPr="000A7393">
        <w:rPr>
          <w:rFonts w:ascii="Comic Sans MS" w:hAnsi="Comic Sans MS" w:cs="Arial"/>
        </w:rPr>
        <w:t>Consulte con otros maestros, con amigos, o con otros miembros de la comunidad conocedores del campo o de la disciplina que está enseñando. Pregúnteles cuáles consideran ellos como las grandes preguntas de la disciplina.</w:t>
      </w:r>
    </w:p>
    <w:p w:rsidR="00B84FD2" w:rsidRDefault="00B84FD2" w:rsidP="000A7393">
      <w:pPr>
        <w:pStyle w:val="Textoindependiente"/>
        <w:ind w:left="-2480"/>
        <w:rPr>
          <w:rFonts w:ascii="Comic Sans MS" w:hAnsi="Comic Sans MS" w:cs="Arial"/>
        </w:rPr>
      </w:pPr>
    </w:p>
    <w:p w:rsidR="00B84FD2" w:rsidRDefault="00B84FD2" w:rsidP="000A7393">
      <w:pPr>
        <w:pStyle w:val="Textoindependiente"/>
        <w:ind w:left="-2480"/>
        <w:rPr>
          <w:rFonts w:ascii="Comic Sans MS" w:hAnsi="Comic Sans MS" w:cs="Arial"/>
        </w:rPr>
      </w:pPr>
    </w:p>
    <w:p w:rsidR="00B84FD2" w:rsidRDefault="00B84FD2" w:rsidP="000A7393">
      <w:pPr>
        <w:pStyle w:val="Textoindependiente"/>
        <w:ind w:left="-2480"/>
        <w:rPr>
          <w:rFonts w:ascii="Comic Sans MS" w:hAnsi="Comic Sans MS" w:cs="Arial"/>
        </w:rPr>
      </w:pPr>
    </w:p>
    <w:p w:rsidR="00B84FD2" w:rsidRDefault="00B84FD2" w:rsidP="00B84FD2">
      <w:pPr>
        <w:rPr>
          <w:rFonts w:ascii="Comic Sans MS" w:hAnsi="Comic Sans MS" w:cs="Arial"/>
          <w:sz w:val="32"/>
          <w:szCs w:val="32"/>
        </w:rPr>
      </w:pPr>
      <w:r w:rsidRPr="00B84FD2">
        <w:rPr>
          <w:rFonts w:ascii="Comic Sans MS" w:hAnsi="Comic Sans MS" w:cs="Arial"/>
          <w:b/>
          <w:bCs/>
          <w:sz w:val="32"/>
          <w:szCs w:val="32"/>
        </w:rPr>
        <w:lastRenderedPageBreak/>
        <w:t>Refinando la "Lluvia de Ideas" de los Tópicos Generativos</w:t>
      </w:r>
      <w:r w:rsidRPr="00B84FD2">
        <w:rPr>
          <w:rFonts w:ascii="Comic Sans MS" w:hAnsi="Comic Sans MS" w:cs="Arial"/>
          <w:sz w:val="32"/>
          <w:szCs w:val="32"/>
        </w:rPr>
        <w:t xml:space="preserve"> </w:t>
      </w:r>
    </w:p>
    <w:p w:rsidR="00B84FD2" w:rsidRPr="00B84FD2" w:rsidRDefault="00B84FD2" w:rsidP="00B84FD2">
      <w:pPr>
        <w:rPr>
          <w:rFonts w:ascii="Comic Sans MS" w:hAnsi="Comic Sans MS" w:cs="Arial"/>
          <w:sz w:val="32"/>
          <w:szCs w:val="32"/>
        </w:rPr>
      </w:pPr>
    </w:p>
    <w:p w:rsidR="00B84FD2" w:rsidRPr="00B84FD2" w:rsidRDefault="00B84FD2" w:rsidP="00B84FD2">
      <w:pPr>
        <w:pStyle w:val="NormalWeb"/>
        <w:ind w:left="-2480"/>
        <w:jc w:val="both"/>
        <w:rPr>
          <w:rFonts w:ascii="Comic Sans MS" w:hAnsi="Comic Sans MS" w:cs="Arial"/>
        </w:rPr>
      </w:pPr>
      <w:r w:rsidRPr="00B84FD2">
        <w:rPr>
          <w:rFonts w:ascii="Comic Sans MS" w:hAnsi="Comic Sans MS" w:cs="Arial"/>
        </w:rPr>
        <w:t xml:space="preserve">He aquí algunas preguntas para hacerse al querer refinar la red de ideas de los tópicos generativos: </w:t>
      </w:r>
    </w:p>
    <w:p w:rsidR="00B84FD2" w:rsidRPr="00B84FD2" w:rsidRDefault="00B84FD2" w:rsidP="00DE32ED">
      <w:pPr>
        <w:numPr>
          <w:ilvl w:val="0"/>
          <w:numId w:val="7"/>
        </w:numPr>
        <w:spacing w:before="100" w:beforeAutospacing="1" w:after="100" w:afterAutospacing="1"/>
        <w:jc w:val="both"/>
        <w:rPr>
          <w:rFonts w:ascii="Comic Sans MS" w:hAnsi="Comic Sans MS" w:cs="Arial"/>
          <w:sz w:val="24"/>
          <w:szCs w:val="24"/>
        </w:rPr>
      </w:pPr>
      <w:r w:rsidRPr="00B84FD2">
        <w:rPr>
          <w:rFonts w:ascii="Comic Sans MS" w:hAnsi="Comic Sans MS" w:cs="Arial"/>
          <w:sz w:val="24"/>
          <w:szCs w:val="24"/>
        </w:rPr>
        <w:t xml:space="preserve">¿Estos Tópicos Generativos representan conceptos o temas fundamentales en el campo en el cual está trabajando? </w:t>
      </w:r>
    </w:p>
    <w:p w:rsidR="00B84FD2" w:rsidRPr="00B84FD2" w:rsidRDefault="00B84FD2" w:rsidP="00DE32ED">
      <w:pPr>
        <w:numPr>
          <w:ilvl w:val="0"/>
          <w:numId w:val="7"/>
        </w:numPr>
        <w:spacing w:before="100" w:beforeAutospacing="1" w:after="100" w:afterAutospacing="1"/>
        <w:jc w:val="both"/>
        <w:rPr>
          <w:rFonts w:ascii="Comic Sans MS" w:hAnsi="Comic Sans MS" w:cs="Arial"/>
          <w:sz w:val="24"/>
          <w:szCs w:val="24"/>
        </w:rPr>
      </w:pPr>
      <w:r w:rsidRPr="00B84FD2">
        <w:rPr>
          <w:rFonts w:ascii="Comic Sans MS" w:hAnsi="Comic Sans MS" w:cs="Arial"/>
          <w:sz w:val="24"/>
          <w:szCs w:val="24"/>
        </w:rPr>
        <w:t xml:space="preserve">¿Es el Tópico interesante y emocionante para sus alumnos? </w:t>
      </w:r>
    </w:p>
    <w:p w:rsidR="00B84FD2" w:rsidRPr="00B84FD2" w:rsidRDefault="00B84FD2" w:rsidP="00DE32ED">
      <w:pPr>
        <w:numPr>
          <w:ilvl w:val="0"/>
          <w:numId w:val="7"/>
        </w:numPr>
        <w:spacing w:before="100" w:beforeAutospacing="1" w:after="100" w:afterAutospacing="1"/>
        <w:jc w:val="both"/>
        <w:rPr>
          <w:rFonts w:ascii="Comic Sans MS" w:hAnsi="Comic Sans MS" w:cs="Arial"/>
          <w:sz w:val="24"/>
          <w:szCs w:val="24"/>
        </w:rPr>
      </w:pPr>
      <w:r w:rsidRPr="00B84FD2">
        <w:rPr>
          <w:rFonts w:ascii="Comic Sans MS" w:hAnsi="Comic Sans MS" w:cs="Arial"/>
          <w:sz w:val="24"/>
          <w:szCs w:val="24"/>
        </w:rPr>
        <w:t xml:space="preserve">¿Es el Tópico interesante y emocionante para usted? </w:t>
      </w:r>
    </w:p>
    <w:p w:rsidR="00B84FD2" w:rsidRPr="00B84FD2" w:rsidRDefault="00B84FD2" w:rsidP="00DE32ED">
      <w:pPr>
        <w:numPr>
          <w:ilvl w:val="0"/>
          <w:numId w:val="7"/>
        </w:numPr>
        <w:spacing w:before="100" w:beforeAutospacing="1" w:after="100" w:afterAutospacing="1"/>
        <w:jc w:val="both"/>
        <w:rPr>
          <w:rFonts w:ascii="Comic Sans MS" w:hAnsi="Comic Sans MS" w:cs="Arial"/>
          <w:sz w:val="24"/>
          <w:szCs w:val="24"/>
        </w:rPr>
      </w:pPr>
      <w:r w:rsidRPr="00B84FD2">
        <w:rPr>
          <w:rFonts w:ascii="Comic Sans MS" w:hAnsi="Comic Sans MS" w:cs="Arial"/>
          <w:sz w:val="24"/>
          <w:szCs w:val="24"/>
        </w:rPr>
        <w:t xml:space="preserve">¿Ofrece éste oportunidades a los alumnos para hacer conexiones con otras clases al igual que con la vida fuera y dentro de la escuela? </w:t>
      </w:r>
    </w:p>
    <w:p w:rsidR="00B84FD2" w:rsidRPr="00B84FD2" w:rsidRDefault="00B84FD2" w:rsidP="00DE32ED">
      <w:pPr>
        <w:numPr>
          <w:ilvl w:val="0"/>
          <w:numId w:val="7"/>
        </w:numPr>
        <w:spacing w:before="100" w:beforeAutospacing="1" w:after="100" w:afterAutospacing="1"/>
        <w:jc w:val="both"/>
        <w:rPr>
          <w:rFonts w:ascii="Comic Sans MS" w:hAnsi="Comic Sans MS" w:cs="Arial"/>
          <w:sz w:val="24"/>
          <w:szCs w:val="24"/>
        </w:rPr>
      </w:pPr>
      <w:r w:rsidRPr="00B84FD2">
        <w:rPr>
          <w:rFonts w:ascii="Comic Sans MS" w:hAnsi="Comic Sans MS" w:cs="Arial"/>
          <w:sz w:val="24"/>
          <w:szCs w:val="24"/>
        </w:rPr>
        <w:t xml:space="preserve">¿Tiene recursos y materiales disponibles que le permitan a los alumnos acceder al tópico? </w:t>
      </w:r>
    </w:p>
    <w:p w:rsidR="00B84FD2" w:rsidRDefault="00B84FD2" w:rsidP="00B84FD2">
      <w:pPr>
        <w:pStyle w:val="Textoindependiente"/>
        <w:ind w:left="-2480"/>
        <w:rPr>
          <w:rFonts w:ascii="Comic Sans MS" w:hAnsi="Comic Sans MS" w:cs="Arial"/>
          <w:szCs w:val="24"/>
        </w:rPr>
      </w:pPr>
      <w:r w:rsidRPr="00B84FD2">
        <w:rPr>
          <w:rFonts w:ascii="Comic Sans MS" w:hAnsi="Comic Sans MS" w:cs="Arial"/>
          <w:szCs w:val="24"/>
        </w:rPr>
        <w:t>¿Se presentan estos Tópicos Generativos en forma tal que los alumnos se sientan comprometidos con los mismos?</w:t>
      </w:r>
    </w:p>
    <w:p w:rsidR="00C139EC" w:rsidRDefault="00C139EC" w:rsidP="00C139EC">
      <w:pPr>
        <w:rPr>
          <w:rFonts w:ascii="Comic Sans MS" w:hAnsi="Comic Sans MS" w:cs="Arial"/>
          <w:sz w:val="32"/>
          <w:szCs w:val="32"/>
        </w:rPr>
      </w:pPr>
      <w:r w:rsidRPr="00C139EC">
        <w:rPr>
          <w:rFonts w:ascii="Comic Sans MS" w:hAnsi="Comic Sans MS" w:cs="Arial"/>
          <w:b/>
          <w:bCs/>
          <w:sz w:val="32"/>
          <w:szCs w:val="32"/>
        </w:rPr>
        <w:t>Enseñando con Tópicos Generativos</w:t>
      </w:r>
      <w:r w:rsidRPr="00C139EC">
        <w:rPr>
          <w:rFonts w:ascii="Comic Sans MS" w:hAnsi="Comic Sans MS" w:cs="Arial"/>
          <w:sz w:val="32"/>
          <w:szCs w:val="32"/>
        </w:rPr>
        <w:t xml:space="preserve"> </w:t>
      </w:r>
    </w:p>
    <w:p w:rsidR="00C139EC" w:rsidRPr="00C139EC" w:rsidRDefault="00C139EC" w:rsidP="00C139EC">
      <w:pPr>
        <w:rPr>
          <w:rFonts w:ascii="Comic Sans MS" w:hAnsi="Comic Sans MS" w:cs="Arial"/>
          <w:sz w:val="32"/>
          <w:szCs w:val="32"/>
        </w:rPr>
      </w:pPr>
    </w:p>
    <w:p w:rsidR="00C139EC" w:rsidRPr="00C139EC" w:rsidRDefault="00C139EC" w:rsidP="00C139EC">
      <w:pPr>
        <w:pStyle w:val="NormalWeb"/>
        <w:ind w:left="-2480"/>
        <w:jc w:val="both"/>
        <w:rPr>
          <w:rFonts w:ascii="Comic Sans MS" w:hAnsi="Comic Sans MS" w:cs="Arial"/>
        </w:rPr>
      </w:pPr>
      <w:r w:rsidRPr="00C139EC">
        <w:rPr>
          <w:rFonts w:ascii="Comic Sans MS" w:hAnsi="Comic Sans MS" w:cs="Arial"/>
        </w:rPr>
        <w:t xml:space="preserve">Un paso importante para hacer de los tópicos generativos parte de la práctica de enseñanza es conocer a los estudiantes. ¿Cuáles son sus gustos y aquellas cosas que no les llama la atención? ¿Qué temas (en las noticias, en sus vidas personales, en otras clases) son de su interés? ¿Cuáles son aquellos tópicos que despiertan emoción, posiciones fuertes o que se prestan para buenas discusiones? </w:t>
      </w:r>
    </w:p>
    <w:p w:rsidR="00C139EC" w:rsidRPr="00C139EC" w:rsidRDefault="00C139EC" w:rsidP="00C139EC">
      <w:pPr>
        <w:pStyle w:val="NormalWeb"/>
        <w:ind w:left="-2480"/>
        <w:jc w:val="both"/>
        <w:rPr>
          <w:rFonts w:ascii="Comic Sans MS" w:hAnsi="Comic Sans MS" w:cs="Arial"/>
        </w:rPr>
      </w:pPr>
      <w:r w:rsidRPr="00C139EC">
        <w:rPr>
          <w:rFonts w:ascii="Comic Sans MS" w:hAnsi="Comic Sans MS" w:cs="Arial"/>
        </w:rPr>
        <w:t xml:space="preserve">Al comienzo de la unidad puede pedirles a los alumnos que creen sus propias redes alrededor del tópico. Fíjese dónde concentran las conexiones. ¿Qué nuevos ángulos, temas, o perspectivas sugieren en la red de ideas? </w:t>
      </w:r>
    </w:p>
    <w:p w:rsidR="00C139EC" w:rsidRDefault="00C139EC" w:rsidP="00C139EC">
      <w:pPr>
        <w:pStyle w:val="Textoindependiente"/>
        <w:ind w:left="-2480"/>
        <w:rPr>
          <w:rFonts w:ascii="Comic Sans MS" w:hAnsi="Comic Sans MS" w:cs="Arial"/>
        </w:rPr>
      </w:pPr>
      <w:r w:rsidRPr="00C139EC">
        <w:rPr>
          <w:rFonts w:ascii="Comic Sans MS" w:hAnsi="Comic Sans MS" w:cs="Arial"/>
        </w:rPr>
        <w:t>Finalmente, es importante darles a los alumnos tiempo. No puede haber un tópico que sea generativo si los alumnos no cuentan con el tiempo necesario para explorar el material, hacer conexiones, y desarrollar sus comprensiones. Se les debe permitir a los alumnos el tiempo que necesiten para explorar el contenido esencial en lugar de cubrir grandes bloques de material poco generativo.</w:t>
      </w:r>
    </w:p>
    <w:p w:rsidR="00C139EC" w:rsidRDefault="00C139EC" w:rsidP="00C139EC">
      <w:pPr>
        <w:pStyle w:val="Textoindependiente"/>
        <w:ind w:left="-2480"/>
        <w:rPr>
          <w:rFonts w:ascii="Comic Sans MS" w:hAnsi="Comic Sans MS" w:cs="Arial"/>
        </w:rPr>
      </w:pPr>
    </w:p>
    <w:p w:rsidR="00C51FCF" w:rsidRDefault="00C51FCF" w:rsidP="00C51FCF">
      <w:pPr>
        <w:rPr>
          <w:rFonts w:ascii="Comic Sans MS" w:hAnsi="Comic Sans MS" w:cs="Arial"/>
          <w:sz w:val="32"/>
          <w:szCs w:val="32"/>
        </w:rPr>
      </w:pPr>
      <w:r w:rsidRPr="00C51FCF">
        <w:rPr>
          <w:rFonts w:ascii="Comic Sans MS" w:hAnsi="Comic Sans MS" w:cs="Arial"/>
          <w:b/>
          <w:bCs/>
          <w:sz w:val="32"/>
          <w:szCs w:val="32"/>
        </w:rPr>
        <w:lastRenderedPageBreak/>
        <w:t>Preguntas Comunes acerca de los Tópicos Generativos</w:t>
      </w:r>
      <w:r w:rsidRPr="00C51FCF">
        <w:rPr>
          <w:rFonts w:ascii="Comic Sans MS" w:hAnsi="Comic Sans MS" w:cs="Arial"/>
          <w:sz w:val="32"/>
          <w:szCs w:val="32"/>
        </w:rPr>
        <w:t xml:space="preserve"> </w:t>
      </w:r>
    </w:p>
    <w:p w:rsidR="00C51FCF" w:rsidRPr="00C51FCF" w:rsidRDefault="00C51FCF" w:rsidP="00C51FCF">
      <w:pPr>
        <w:rPr>
          <w:rFonts w:ascii="Comic Sans MS" w:hAnsi="Comic Sans MS" w:cs="Arial"/>
          <w:sz w:val="32"/>
          <w:szCs w:val="32"/>
        </w:rPr>
      </w:pPr>
    </w:p>
    <w:p w:rsidR="00C51FCF" w:rsidRPr="00C51FCF" w:rsidRDefault="00C51FCF" w:rsidP="00C51FCF">
      <w:pPr>
        <w:pStyle w:val="NormalWeb"/>
        <w:ind w:left="-2480"/>
        <w:jc w:val="both"/>
        <w:rPr>
          <w:rFonts w:ascii="Comic Sans MS" w:hAnsi="Comic Sans MS" w:cs="Arial"/>
        </w:rPr>
      </w:pPr>
      <w:r w:rsidRPr="00C51FCF">
        <w:rPr>
          <w:rFonts w:ascii="Comic Sans MS" w:hAnsi="Comic Sans MS" w:cs="Arial"/>
          <w:b/>
          <w:bCs/>
          <w:i/>
          <w:iCs/>
        </w:rPr>
        <w:t>¿Es el enseñar con Tópicos Generativos, igual que enseñar temáticamente?</w:t>
      </w:r>
    </w:p>
    <w:p w:rsidR="00C51FCF" w:rsidRPr="00C51FCF" w:rsidRDefault="00C51FCF" w:rsidP="00C51FCF">
      <w:pPr>
        <w:ind w:left="-2480"/>
        <w:jc w:val="both"/>
        <w:rPr>
          <w:rFonts w:ascii="Comic Sans MS" w:hAnsi="Comic Sans MS" w:cs="Arial"/>
          <w:sz w:val="24"/>
          <w:szCs w:val="24"/>
        </w:rPr>
      </w:pPr>
      <w:r w:rsidRPr="00C51FCF">
        <w:rPr>
          <w:rFonts w:ascii="Comic Sans MS" w:hAnsi="Comic Sans MS" w:cs="Arial"/>
          <w:sz w:val="24"/>
          <w:szCs w:val="24"/>
        </w:rPr>
        <w:t xml:space="preserve">Puede llegar a ser lo mismo, siempre y cuando los temas que usted escoge son asequibles a los estudiantes, centrales para la disciplina o el campo de estudio, y tienen conexiones con las experiencias de los alumnos dentro y fuera de la escuela. Una diferencia clave es que las aproximaciones temáticas de la enseñanza tienden ser interdisciplinarias, pero los tópicos generativos pueden estudiados a través de las distintas disciplinas o a través de una sola disciplina. </w:t>
      </w:r>
    </w:p>
    <w:p w:rsidR="00C51FCF" w:rsidRPr="00C51FCF" w:rsidRDefault="00C51FCF" w:rsidP="00C51FCF">
      <w:pPr>
        <w:pStyle w:val="NormalWeb"/>
        <w:ind w:left="-2480"/>
        <w:jc w:val="both"/>
        <w:rPr>
          <w:rFonts w:ascii="Comic Sans MS" w:hAnsi="Comic Sans MS" w:cs="Arial"/>
        </w:rPr>
      </w:pPr>
      <w:r w:rsidRPr="00C51FCF">
        <w:rPr>
          <w:rFonts w:ascii="Comic Sans MS" w:hAnsi="Comic Sans MS" w:cs="Arial"/>
          <w:b/>
          <w:bCs/>
          <w:i/>
          <w:iCs/>
        </w:rPr>
        <w:t xml:space="preserve">¿Cómo puedo transformar un conjunto de tópicos en tópicos generativos? </w:t>
      </w:r>
    </w:p>
    <w:p w:rsidR="00C139EC" w:rsidRDefault="00C51FCF" w:rsidP="00C51FCF">
      <w:pPr>
        <w:pStyle w:val="Textoindependiente"/>
        <w:ind w:left="-2480"/>
        <w:rPr>
          <w:rFonts w:ascii="Comic Sans MS" w:hAnsi="Comic Sans MS" w:cs="Arial"/>
          <w:szCs w:val="24"/>
        </w:rPr>
      </w:pPr>
      <w:r w:rsidRPr="00C51FCF">
        <w:rPr>
          <w:rFonts w:ascii="Comic Sans MS" w:hAnsi="Comic Sans MS" w:cs="Arial"/>
          <w:szCs w:val="24"/>
        </w:rPr>
        <w:t>Algunos maestros tratan de darle un matiz nuevo a un tópico viejo. Por ejemplo, los charcos, las células o el desierto típico- tópicos en biología o ciencias naturales- que pueden enseñarse como parte de una unidad en interdependencia.</w:t>
      </w:r>
    </w:p>
    <w:p w:rsidR="00D9356A" w:rsidRPr="00D9356A" w:rsidRDefault="00D9356A" w:rsidP="00D9356A">
      <w:pPr>
        <w:rPr>
          <w:rFonts w:ascii="Comic Sans MS" w:hAnsi="Comic Sans MS" w:cs="Arial"/>
          <w:sz w:val="32"/>
          <w:szCs w:val="32"/>
        </w:rPr>
      </w:pPr>
      <w:r w:rsidRPr="00D9356A">
        <w:rPr>
          <w:rFonts w:ascii="Comic Sans MS" w:hAnsi="Comic Sans MS" w:cs="Arial"/>
          <w:b/>
          <w:bCs/>
          <w:sz w:val="32"/>
          <w:szCs w:val="32"/>
        </w:rPr>
        <w:t>Reflexión</w:t>
      </w:r>
      <w:r w:rsidRPr="00D9356A">
        <w:rPr>
          <w:rFonts w:ascii="Comic Sans MS" w:hAnsi="Comic Sans MS" w:cs="Arial"/>
          <w:sz w:val="32"/>
          <w:szCs w:val="32"/>
        </w:rPr>
        <w:t xml:space="preserve"> </w:t>
      </w:r>
    </w:p>
    <w:p w:rsidR="00D9356A" w:rsidRPr="00D9356A" w:rsidRDefault="00D9356A" w:rsidP="00D9356A">
      <w:pPr>
        <w:pStyle w:val="NormalWeb"/>
        <w:ind w:left="-2480"/>
        <w:jc w:val="both"/>
        <w:rPr>
          <w:rFonts w:ascii="Comic Sans MS" w:hAnsi="Comic Sans MS" w:cs="Arial"/>
        </w:rPr>
      </w:pPr>
      <w:r w:rsidRPr="00D9356A">
        <w:rPr>
          <w:rFonts w:ascii="Comic Sans MS" w:hAnsi="Comic Sans MS" w:cs="Arial"/>
        </w:rPr>
        <w:t xml:space="preserve">Al pensar en su propia enseñanza, tal vez quiera tener en cuenta las respuestas a algunas de las siguientes preguntas y puede anotarlas en su "cuadernillo del morral" o en un documento algún tipo de diseño: </w:t>
      </w:r>
    </w:p>
    <w:p w:rsidR="00D9356A" w:rsidRPr="00D9356A" w:rsidRDefault="00D9356A" w:rsidP="00DE32ED">
      <w:pPr>
        <w:numPr>
          <w:ilvl w:val="0"/>
          <w:numId w:val="8"/>
        </w:numPr>
        <w:spacing w:before="100" w:beforeAutospacing="1" w:after="100" w:afterAutospacing="1"/>
        <w:jc w:val="both"/>
        <w:rPr>
          <w:rFonts w:ascii="Comic Sans MS" w:hAnsi="Comic Sans MS" w:cs="Arial"/>
          <w:sz w:val="24"/>
          <w:szCs w:val="24"/>
        </w:rPr>
      </w:pPr>
      <w:r w:rsidRPr="00D9356A">
        <w:rPr>
          <w:rFonts w:ascii="Comic Sans MS" w:hAnsi="Comic Sans MS" w:cs="Arial"/>
          <w:sz w:val="24"/>
          <w:szCs w:val="24"/>
        </w:rPr>
        <w:t xml:space="preserve">¿Qué tópicos de los que usted ha enseñado le parecen los más generativos? ¿Qué le hace pensar eso? </w:t>
      </w:r>
    </w:p>
    <w:p w:rsidR="00D9356A" w:rsidRPr="00D9356A" w:rsidRDefault="00D9356A" w:rsidP="00DE32ED">
      <w:pPr>
        <w:numPr>
          <w:ilvl w:val="0"/>
          <w:numId w:val="8"/>
        </w:numPr>
        <w:spacing w:before="100" w:beforeAutospacing="1" w:after="100" w:afterAutospacing="1"/>
        <w:jc w:val="both"/>
        <w:rPr>
          <w:rFonts w:ascii="Comic Sans MS" w:hAnsi="Comic Sans MS" w:cs="Arial"/>
          <w:sz w:val="24"/>
          <w:szCs w:val="24"/>
        </w:rPr>
      </w:pPr>
      <w:r w:rsidRPr="00D9356A">
        <w:rPr>
          <w:rFonts w:ascii="Comic Sans MS" w:hAnsi="Comic Sans MS" w:cs="Arial"/>
          <w:sz w:val="24"/>
          <w:szCs w:val="24"/>
        </w:rPr>
        <w:t xml:space="preserve">¿Qué tópicos fueron los más interesantes para sus alumnos? (Si no sabe, averígüeles.) ¿cuáles fueron los menos interesantes? </w:t>
      </w:r>
    </w:p>
    <w:p w:rsidR="00D9356A" w:rsidRPr="00D9356A" w:rsidRDefault="00D9356A" w:rsidP="00DE32ED">
      <w:pPr>
        <w:numPr>
          <w:ilvl w:val="0"/>
          <w:numId w:val="8"/>
        </w:numPr>
        <w:spacing w:before="100" w:beforeAutospacing="1" w:after="100" w:afterAutospacing="1"/>
        <w:jc w:val="both"/>
        <w:rPr>
          <w:rFonts w:ascii="Comic Sans MS" w:hAnsi="Comic Sans MS" w:cs="Arial"/>
          <w:sz w:val="24"/>
          <w:szCs w:val="24"/>
        </w:rPr>
      </w:pPr>
      <w:r w:rsidRPr="00D9356A">
        <w:rPr>
          <w:rFonts w:ascii="Comic Sans MS" w:hAnsi="Comic Sans MS" w:cs="Arial"/>
          <w:sz w:val="24"/>
          <w:szCs w:val="24"/>
        </w:rPr>
        <w:t xml:space="preserve">¿Qué tópicos encontró usted más interesantes? ¿Cuáles los menos interesantes? </w:t>
      </w:r>
    </w:p>
    <w:p w:rsidR="00D9356A" w:rsidRPr="00D9356A" w:rsidRDefault="00D9356A" w:rsidP="00DE32ED">
      <w:pPr>
        <w:numPr>
          <w:ilvl w:val="0"/>
          <w:numId w:val="8"/>
        </w:numPr>
        <w:spacing w:before="100" w:beforeAutospacing="1" w:after="100" w:afterAutospacing="1"/>
        <w:jc w:val="both"/>
        <w:rPr>
          <w:rFonts w:ascii="Comic Sans MS" w:hAnsi="Comic Sans MS" w:cs="Arial"/>
          <w:sz w:val="24"/>
          <w:szCs w:val="24"/>
        </w:rPr>
      </w:pPr>
      <w:r w:rsidRPr="00D9356A">
        <w:rPr>
          <w:rFonts w:ascii="Comic Sans MS" w:hAnsi="Comic Sans MS" w:cs="Arial"/>
          <w:sz w:val="24"/>
          <w:szCs w:val="24"/>
        </w:rPr>
        <w:t xml:space="preserve">¿Qué nuevas conexiones o asociaciones surgieron al realizar la "lluvia de ideas" y crear la red? </w:t>
      </w:r>
    </w:p>
    <w:p w:rsidR="00D9356A" w:rsidRPr="00D9356A" w:rsidRDefault="00D9356A" w:rsidP="00DE32ED">
      <w:pPr>
        <w:numPr>
          <w:ilvl w:val="0"/>
          <w:numId w:val="8"/>
        </w:numPr>
        <w:spacing w:before="100" w:beforeAutospacing="1" w:after="100" w:afterAutospacing="1"/>
        <w:jc w:val="both"/>
        <w:rPr>
          <w:rFonts w:ascii="Comic Sans MS" w:hAnsi="Comic Sans MS" w:cs="Arial"/>
          <w:sz w:val="24"/>
          <w:szCs w:val="24"/>
        </w:rPr>
      </w:pPr>
      <w:r w:rsidRPr="00D9356A">
        <w:rPr>
          <w:rFonts w:ascii="Comic Sans MS" w:hAnsi="Comic Sans MS" w:cs="Arial"/>
          <w:sz w:val="24"/>
          <w:szCs w:val="24"/>
        </w:rPr>
        <w:t xml:space="preserve">¿Cuáles son las partes fuertes de la red? ¿Puede utilizar éstas para convertir viejos tópicos en tópicos generativos? </w:t>
      </w:r>
    </w:p>
    <w:p w:rsidR="00D9356A" w:rsidRPr="00D9356A" w:rsidRDefault="00D9356A" w:rsidP="00DE32ED">
      <w:pPr>
        <w:numPr>
          <w:ilvl w:val="0"/>
          <w:numId w:val="8"/>
        </w:numPr>
        <w:spacing w:before="100" w:beforeAutospacing="1" w:after="100" w:afterAutospacing="1"/>
        <w:jc w:val="both"/>
        <w:rPr>
          <w:rFonts w:ascii="Comic Sans MS" w:hAnsi="Comic Sans MS"/>
          <w:sz w:val="24"/>
          <w:szCs w:val="24"/>
        </w:rPr>
      </w:pPr>
      <w:r w:rsidRPr="00D9356A">
        <w:rPr>
          <w:rFonts w:ascii="Comic Sans MS" w:hAnsi="Comic Sans MS"/>
          <w:sz w:val="24"/>
          <w:szCs w:val="24"/>
        </w:rPr>
        <w:t xml:space="preserve">¿Qué tan interesante es para usted el tópico generativo emergente? ¿Cómo puede llegar a ser interesante para sus alumnos? </w:t>
      </w:r>
    </w:p>
    <w:p w:rsidR="00D9356A" w:rsidRDefault="00D9356A" w:rsidP="00DE32ED">
      <w:pPr>
        <w:numPr>
          <w:ilvl w:val="0"/>
          <w:numId w:val="8"/>
        </w:numPr>
        <w:spacing w:before="100" w:beforeAutospacing="1" w:after="100" w:afterAutospacing="1"/>
        <w:jc w:val="both"/>
        <w:rPr>
          <w:rFonts w:ascii="Comic Sans MS" w:hAnsi="Comic Sans MS"/>
          <w:sz w:val="24"/>
          <w:szCs w:val="24"/>
        </w:rPr>
      </w:pPr>
      <w:r w:rsidRPr="00D9356A">
        <w:rPr>
          <w:rFonts w:ascii="Comic Sans MS" w:hAnsi="Comic Sans MS"/>
          <w:sz w:val="24"/>
          <w:szCs w:val="24"/>
        </w:rPr>
        <w:t>¿Le parece que el tópico es importante para el campo o la disciplina a tratar?</w:t>
      </w:r>
    </w:p>
    <w:p w:rsidR="00860B46" w:rsidRDefault="00860B46" w:rsidP="00860B46">
      <w:pPr>
        <w:spacing w:before="100" w:beforeAutospacing="1" w:after="100" w:afterAutospacing="1"/>
        <w:jc w:val="both"/>
        <w:rPr>
          <w:rFonts w:ascii="Comic Sans MS" w:hAnsi="Comic Sans MS"/>
          <w:sz w:val="24"/>
          <w:szCs w:val="24"/>
        </w:rPr>
      </w:pPr>
    </w:p>
    <w:p w:rsidR="00860B46" w:rsidRDefault="00860B46" w:rsidP="00860B46">
      <w:pPr>
        <w:spacing w:before="100" w:beforeAutospacing="1" w:after="100" w:afterAutospacing="1"/>
        <w:jc w:val="both"/>
        <w:rPr>
          <w:rFonts w:ascii="Comic Sans MS" w:hAnsi="Comic Sans MS"/>
          <w:sz w:val="24"/>
          <w:szCs w:val="24"/>
        </w:rPr>
      </w:pPr>
    </w:p>
    <w:p w:rsidR="00BB669D" w:rsidRDefault="00BB669D" w:rsidP="00BB669D">
      <w:pPr>
        <w:pStyle w:val="Ttulodeparte"/>
        <w:framePr w:wrap="notBeside"/>
      </w:pPr>
      <w:r>
        <w:lastRenderedPageBreak/>
        <w:t>Capítulo</w:t>
      </w:r>
    </w:p>
    <w:p w:rsidR="00BB669D" w:rsidRDefault="00BB669D" w:rsidP="00BB669D">
      <w:pPr>
        <w:pStyle w:val="Rtulodeparte"/>
        <w:framePr w:wrap="notBeside"/>
      </w:pPr>
      <w:r>
        <w:t>3</w:t>
      </w:r>
    </w:p>
    <w:p w:rsidR="00BB669D" w:rsidRDefault="00BB669D" w:rsidP="00BB669D">
      <w:pPr>
        <w:pStyle w:val="Ttulodecaptulo"/>
        <w:ind w:left="-2480"/>
        <w:rPr>
          <w:rFonts w:cs="Arial"/>
          <w:b/>
          <w:bCs/>
        </w:rPr>
      </w:pPr>
      <w:r>
        <w:rPr>
          <w:rFonts w:cs="Arial"/>
          <w:b/>
          <w:bCs/>
        </w:rPr>
        <w:t>Metas de Comprensión</w:t>
      </w:r>
    </w:p>
    <w:p w:rsidR="00BB669D" w:rsidRPr="001F5BAF" w:rsidRDefault="001F5BAF" w:rsidP="00E149A5">
      <w:pPr>
        <w:pStyle w:val="Subttulodecaptulo"/>
        <w:ind w:left="-2418" w:right="-8"/>
        <w:rPr>
          <w:b/>
        </w:rPr>
      </w:pPr>
      <w:r w:rsidRPr="001F5BAF">
        <w:rPr>
          <w:rFonts w:ascii="Arial" w:hAnsi="Arial" w:cs="Arial"/>
          <w:b/>
        </w:rPr>
        <w:t xml:space="preserve"> ¿Qu</w:t>
      </w:r>
      <w:r>
        <w:rPr>
          <w:rFonts w:ascii="Arial" w:hAnsi="Arial" w:cs="Arial"/>
          <w:b/>
        </w:rPr>
        <w:t xml:space="preserve">é </w:t>
      </w:r>
      <w:r w:rsidRPr="001F5BAF">
        <w:rPr>
          <w:rFonts w:ascii="Arial" w:hAnsi="Arial" w:cs="Arial"/>
          <w:b/>
        </w:rPr>
        <w:t xml:space="preserve"> quiero que mis estudiantes comprendan durante esta unidad?</w:t>
      </w:r>
    </w:p>
    <w:tbl>
      <w:tblPr>
        <w:tblpPr w:leftFromText="141" w:rightFromText="141" w:vertAnchor="text" w:tblpX="-2403" w:tblpY="181"/>
        <w:tblW w:w="10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354"/>
      </w:tblGrid>
      <w:tr w:rsidR="00BB669D">
        <w:trPr>
          <w:trHeight w:val="7562"/>
        </w:trPr>
        <w:tc>
          <w:tcPr>
            <w:tcW w:w="10354" w:type="dxa"/>
          </w:tcPr>
          <w:p w:rsidR="00BB669D" w:rsidRDefault="00BB669D" w:rsidP="00D46F56">
            <w:pPr>
              <w:pStyle w:val="Subttulodecaptulo"/>
              <w:spacing w:after="120"/>
              <w:ind w:left="-2480" w:right="1858"/>
            </w:pPr>
          </w:p>
        </w:tc>
      </w:tr>
    </w:tbl>
    <w:p w:rsidR="00860B46" w:rsidRDefault="00860B46" w:rsidP="00860B46">
      <w:pPr>
        <w:spacing w:before="100" w:beforeAutospacing="1" w:after="100" w:afterAutospacing="1"/>
        <w:jc w:val="both"/>
        <w:rPr>
          <w:rFonts w:ascii="Comic Sans MS" w:hAnsi="Comic Sans MS"/>
          <w:sz w:val="24"/>
          <w:szCs w:val="24"/>
        </w:rPr>
      </w:pPr>
    </w:p>
    <w:p w:rsidR="001F5BAF" w:rsidRDefault="001F5BAF" w:rsidP="00860B46">
      <w:pPr>
        <w:spacing w:before="100" w:beforeAutospacing="1" w:after="100" w:afterAutospacing="1"/>
        <w:jc w:val="both"/>
        <w:rPr>
          <w:rFonts w:ascii="Comic Sans MS" w:hAnsi="Comic Sans MS"/>
          <w:sz w:val="24"/>
          <w:szCs w:val="24"/>
        </w:rPr>
      </w:pPr>
    </w:p>
    <w:p w:rsidR="00547250" w:rsidRPr="00547250" w:rsidRDefault="00547250" w:rsidP="00547250">
      <w:pPr>
        <w:rPr>
          <w:rFonts w:ascii="Comic Sans MS" w:hAnsi="Comic Sans MS" w:cs="Arial"/>
          <w:sz w:val="32"/>
          <w:szCs w:val="32"/>
        </w:rPr>
      </w:pPr>
      <w:r w:rsidRPr="00547250">
        <w:rPr>
          <w:rFonts w:ascii="Comic Sans MS" w:hAnsi="Comic Sans MS" w:cs="Arial"/>
          <w:b/>
          <w:bCs/>
          <w:sz w:val="32"/>
          <w:szCs w:val="32"/>
        </w:rPr>
        <w:t>¿Qué son las Metas de Comprensión?</w:t>
      </w:r>
      <w:r w:rsidRPr="00547250">
        <w:rPr>
          <w:rFonts w:ascii="Comic Sans MS" w:hAnsi="Comic Sans MS" w:cs="Arial"/>
          <w:sz w:val="32"/>
          <w:szCs w:val="32"/>
        </w:rPr>
        <w:t xml:space="preserve"> </w:t>
      </w:r>
    </w:p>
    <w:p w:rsidR="00547250" w:rsidRPr="00547250" w:rsidRDefault="00547250" w:rsidP="00547250">
      <w:pPr>
        <w:spacing w:before="100" w:beforeAutospacing="1" w:after="100" w:afterAutospacing="1"/>
        <w:ind w:left="-2480"/>
        <w:jc w:val="both"/>
        <w:rPr>
          <w:rFonts w:ascii="Comic Sans MS" w:hAnsi="Comic Sans MS" w:cs="Arial"/>
          <w:sz w:val="24"/>
          <w:szCs w:val="24"/>
        </w:rPr>
      </w:pPr>
      <w:r w:rsidRPr="00547250">
        <w:rPr>
          <w:rFonts w:ascii="Comic Sans MS" w:hAnsi="Comic Sans MS" w:cs="Arial"/>
          <w:b/>
          <w:bCs/>
          <w:sz w:val="24"/>
          <w:szCs w:val="24"/>
        </w:rPr>
        <w:t>P</w:t>
      </w:r>
      <w:r w:rsidRPr="00547250">
        <w:rPr>
          <w:rFonts w:ascii="Comic Sans MS" w:hAnsi="Comic Sans MS" w:cs="Arial"/>
          <w:sz w:val="24"/>
          <w:szCs w:val="24"/>
        </w:rPr>
        <w:t>ocos de nosotros emprenderíamos un viaje sin saber exactamente a dónde vamos. La idea de viajar sin rumbo se relaciona con la aventura y con la dicha de vernos libres de toda presión, pero en realidad es que el dinero que llevamos no es ilimitado, ni tampoco lo es el tiempo de vacaciones. Dado que nuestros recursos tienen un límite, tratamos de usarlos con sensatez. De manera que seleccionamos cuidadosamente el lugar y partimos con ese destino en mente. Saber a dónde vamos nos permite estimar los progresos durante el viaje, decidir cuándo hacer un alto en el camino e incluso cambiar el itinerario si es necesario.</w:t>
      </w:r>
    </w:p>
    <w:p w:rsidR="00547250" w:rsidRPr="00547250" w:rsidRDefault="00547250" w:rsidP="00547250">
      <w:pPr>
        <w:pStyle w:val="NormalWeb"/>
        <w:ind w:left="-2480"/>
        <w:jc w:val="both"/>
        <w:rPr>
          <w:rFonts w:ascii="Comic Sans MS" w:hAnsi="Comic Sans MS" w:cs="Arial"/>
        </w:rPr>
      </w:pPr>
      <w:r w:rsidRPr="00547250">
        <w:rPr>
          <w:rFonts w:ascii="Comic Sans MS" w:hAnsi="Comic Sans MS" w:cs="Arial"/>
          <w:b/>
          <w:bCs/>
        </w:rPr>
        <w:t>D</w:t>
      </w:r>
      <w:r w:rsidRPr="00547250">
        <w:rPr>
          <w:rFonts w:ascii="Comic Sans MS" w:hAnsi="Comic Sans MS" w:cs="Arial"/>
        </w:rPr>
        <w:t xml:space="preserve">e igual manera, al comienzo de cada unidad emprendemos un viaje intelectual con los alumnos con el fin de explorar el "territorio" de un tópico generativo. Como hay muchos sitios interesantes, los alumnos pueden ir a donde más le plazca y a donde más les interese. Pero nuestro tiempo es muy limitado. Queremos que los alumnos tengan tiempo suficiente para explorar aquello que más les llame la atención pero al mismo tiempo queremos asegurarnos de que visiten los lugares importantes y difíciles de encontrar sin guía. Afortunadamente existen algunos mapas de esos territorios. Los expertos en las distintas disciplinas, nuestra propia experiencia y los trabajos previos realizados en clase son útiles para trazar el mapa del lugar y localizar los sitios más interesantes y prometedores para hacer un alto. Algunas partes del viaje quedan libres a la exploración independiente pero otras requieren de nuestra guía, para así asegurarnos que al guiar a los alumnos a algunos destinos específicos, que consideramos de importancia, éstos llegarán sin problema alguno. </w:t>
      </w:r>
    </w:p>
    <w:p w:rsidR="00547250" w:rsidRDefault="00547250" w:rsidP="00547250">
      <w:pPr>
        <w:spacing w:before="100" w:beforeAutospacing="1" w:after="100" w:afterAutospacing="1"/>
        <w:ind w:left="-2480"/>
        <w:jc w:val="both"/>
        <w:rPr>
          <w:rFonts w:ascii="Comic Sans MS" w:hAnsi="Comic Sans MS" w:cs="Arial"/>
          <w:sz w:val="24"/>
          <w:szCs w:val="24"/>
        </w:rPr>
      </w:pPr>
      <w:r w:rsidRPr="00547250">
        <w:rPr>
          <w:rFonts w:ascii="Comic Sans MS" w:hAnsi="Comic Sans MS" w:cs="Arial"/>
          <w:b/>
          <w:bCs/>
          <w:sz w:val="24"/>
          <w:szCs w:val="24"/>
        </w:rPr>
        <w:t>E</w:t>
      </w:r>
      <w:r w:rsidRPr="00547250">
        <w:rPr>
          <w:rFonts w:ascii="Comic Sans MS" w:hAnsi="Comic Sans MS" w:cs="Arial"/>
          <w:sz w:val="24"/>
          <w:szCs w:val="24"/>
        </w:rPr>
        <w:t xml:space="preserve">n el marco de la Enseñanza para la Comprensión, esos destinos se conocen como </w:t>
      </w:r>
      <w:r w:rsidRPr="00547250">
        <w:rPr>
          <w:rFonts w:ascii="Comic Sans MS" w:hAnsi="Comic Sans MS" w:cs="Arial"/>
          <w:i/>
          <w:iCs/>
          <w:sz w:val="24"/>
          <w:szCs w:val="24"/>
        </w:rPr>
        <w:t>Metas de Comprensión</w:t>
      </w:r>
      <w:r w:rsidRPr="00547250">
        <w:rPr>
          <w:rFonts w:ascii="Comic Sans MS" w:hAnsi="Comic Sans MS" w:cs="Arial"/>
          <w:sz w:val="24"/>
          <w:szCs w:val="24"/>
        </w:rPr>
        <w:t xml:space="preserve"> y son los conceptos, procesos y habilidades que deseamos que comprendan los alumnos y que contribuyen a establecer un centro cuando determinamos hacia donde habrán de encaminarse.</w:t>
      </w:r>
    </w:p>
    <w:p w:rsidR="00042D2C" w:rsidRDefault="00042D2C" w:rsidP="00547250">
      <w:pPr>
        <w:spacing w:before="100" w:beforeAutospacing="1" w:after="100" w:afterAutospacing="1"/>
        <w:ind w:left="-2480"/>
        <w:jc w:val="both"/>
        <w:rPr>
          <w:rFonts w:ascii="Comic Sans MS" w:hAnsi="Comic Sans MS" w:cs="Arial"/>
          <w:sz w:val="24"/>
          <w:szCs w:val="24"/>
        </w:rPr>
      </w:pPr>
    </w:p>
    <w:p w:rsidR="00042D2C" w:rsidRDefault="00042D2C" w:rsidP="00547250">
      <w:pPr>
        <w:spacing w:before="100" w:beforeAutospacing="1" w:after="100" w:afterAutospacing="1"/>
        <w:ind w:left="-2480"/>
        <w:jc w:val="both"/>
        <w:rPr>
          <w:rFonts w:ascii="Comic Sans MS" w:hAnsi="Comic Sans MS" w:cs="Arial"/>
          <w:sz w:val="24"/>
          <w:szCs w:val="24"/>
        </w:rPr>
      </w:pPr>
    </w:p>
    <w:p w:rsidR="00042D2C" w:rsidRDefault="00042D2C" w:rsidP="00547250">
      <w:pPr>
        <w:spacing w:before="100" w:beforeAutospacing="1" w:after="100" w:afterAutospacing="1"/>
        <w:ind w:left="-2480"/>
        <w:jc w:val="both"/>
        <w:rPr>
          <w:rFonts w:ascii="Comic Sans MS" w:hAnsi="Comic Sans MS" w:cs="Arial"/>
          <w:sz w:val="24"/>
          <w:szCs w:val="24"/>
        </w:rPr>
      </w:pPr>
    </w:p>
    <w:p w:rsidR="00042D2C" w:rsidRDefault="00042D2C" w:rsidP="00547250">
      <w:pPr>
        <w:spacing w:before="100" w:beforeAutospacing="1" w:after="100" w:afterAutospacing="1"/>
        <w:ind w:left="-2480"/>
        <w:jc w:val="both"/>
        <w:rPr>
          <w:rFonts w:ascii="Comic Sans MS" w:hAnsi="Comic Sans MS" w:cs="Arial"/>
          <w:sz w:val="24"/>
          <w:szCs w:val="24"/>
        </w:rPr>
      </w:pPr>
    </w:p>
    <w:p w:rsidR="00042D2C" w:rsidRDefault="00042D2C" w:rsidP="00042D2C">
      <w:pPr>
        <w:rPr>
          <w:rFonts w:ascii="Comic Sans MS" w:hAnsi="Comic Sans MS" w:cs="Arial"/>
          <w:sz w:val="32"/>
          <w:szCs w:val="32"/>
        </w:rPr>
      </w:pPr>
      <w:r w:rsidRPr="00042D2C">
        <w:rPr>
          <w:rFonts w:ascii="Comic Sans MS" w:hAnsi="Comic Sans MS" w:cs="Arial"/>
          <w:b/>
          <w:bCs/>
          <w:sz w:val="32"/>
          <w:szCs w:val="32"/>
        </w:rPr>
        <w:lastRenderedPageBreak/>
        <w:t>Características Clave de las Metas de Comprensión</w:t>
      </w:r>
      <w:r w:rsidRPr="00042D2C">
        <w:rPr>
          <w:rFonts w:ascii="Comic Sans MS" w:hAnsi="Comic Sans MS" w:cs="Arial"/>
          <w:sz w:val="32"/>
          <w:szCs w:val="32"/>
        </w:rPr>
        <w:t xml:space="preserve"> </w:t>
      </w:r>
    </w:p>
    <w:p w:rsidR="00042D2C" w:rsidRPr="00042D2C" w:rsidRDefault="00042D2C" w:rsidP="00042D2C">
      <w:pPr>
        <w:rPr>
          <w:rFonts w:ascii="Comic Sans MS" w:hAnsi="Comic Sans MS" w:cs="Arial"/>
          <w:sz w:val="32"/>
          <w:szCs w:val="32"/>
        </w:rPr>
      </w:pPr>
    </w:p>
    <w:p w:rsidR="00042D2C" w:rsidRPr="00042D2C" w:rsidRDefault="00042D2C" w:rsidP="00042D2C">
      <w:pPr>
        <w:pStyle w:val="NormalWeb"/>
        <w:ind w:left="-2480"/>
        <w:jc w:val="both"/>
        <w:rPr>
          <w:rFonts w:ascii="Comic Sans MS" w:hAnsi="Comic Sans MS" w:cs="Arial"/>
        </w:rPr>
      </w:pPr>
      <w:r w:rsidRPr="00042D2C">
        <w:rPr>
          <w:rFonts w:ascii="Comic Sans MS" w:hAnsi="Comic Sans MS" w:cs="Arial"/>
          <w:b/>
          <w:bCs/>
        </w:rPr>
        <w:t>L</w:t>
      </w:r>
      <w:r w:rsidRPr="00042D2C">
        <w:rPr>
          <w:rFonts w:ascii="Comic Sans MS" w:hAnsi="Comic Sans MS" w:cs="Arial"/>
        </w:rPr>
        <w:t xml:space="preserve">as metas de comprensión identifican los conceptos, los procesos y las habilidades que deseamos que nuestros alumnos comprendan especialmente. Se las formula de dos formas: como enunciados ("los alumnos comprenderán..." o "los alumnos apreciarán...") y como preguntas de final abierto "¿Cuáles son las similitudes o diferencias más importantes entre los diversos géneros literarios?"). </w:t>
      </w:r>
    </w:p>
    <w:p w:rsidR="00042D2C" w:rsidRDefault="00042D2C" w:rsidP="00042D2C">
      <w:pPr>
        <w:spacing w:before="100" w:beforeAutospacing="1" w:after="100" w:afterAutospacing="1"/>
        <w:ind w:left="-2480"/>
        <w:jc w:val="both"/>
        <w:rPr>
          <w:rFonts w:ascii="Comic Sans MS" w:hAnsi="Comic Sans MS" w:cs="Arial"/>
          <w:sz w:val="24"/>
          <w:szCs w:val="24"/>
        </w:rPr>
      </w:pPr>
      <w:r w:rsidRPr="00042D2C">
        <w:rPr>
          <w:rFonts w:ascii="Comic Sans MS" w:hAnsi="Comic Sans MS" w:cs="Arial"/>
          <w:b/>
          <w:bCs/>
          <w:sz w:val="24"/>
          <w:szCs w:val="24"/>
        </w:rPr>
        <w:t>L</w:t>
      </w:r>
      <w:r w:rsidRPr="00042D2C">
        <w:rPr>
          <w:rFonts w:ascii="Comic Sans MS" w:hAnsi="Comic Sans MS" w:cs="Arial"/>
          <w:sz w:val="24"/>
          <w:szCs w:val="24"/>
        </w:rPr>
        <w:t>as metas de comprensión de las unidades se enfocan en los aspectos centrales del tópico generativo</w:t>
      </w:r>
      <w:r>
        <w:rPr>
          <w:rFonts w:ascii="Comic Sans MS" w:hAnsi="Comic Sans MS" w:cs="Arial"/>
          <w:sz w:val="24"/>
          <w:szCs w:val="24"/>
        </w:rPr>
        <w:t>.</w:t>
      </w:r>
    </w:p>
    <w:p w:rsidR="00015244" w:rsidRDefault="00015244" w:rsidP="00015244">
      <w:pPr>
        <w:rPr>
          <w:rFonts w:ascii="Comic Sans MS" w:hAnsi="Comic Sans MS" w:cs="Arial"/>
          <w:sz w:val="32"/>
          <w:szCs w:val="32"/>
        </w:rPr>
      </w:pPr>
      <w:r w:rsidRPr="00015244">
        <w:rPr>
          <w:rFonts w:ascii="Comic Sans MS" w:hAnsi="Comic Sans MS" w:cs="Arial"/>
          <w:b/>
          <w:bCs/>
          <w:sz w:val="32"/>
          <w:szCs w:val="32"/>
        </w:rPr>
        <w:t>Ejemplos de Metas de Comprensión de Unidades</w:t>
      </w:r>
      <w:r w:rsidRPr="00015244">
        <w:rPr>
          <w:rFonts w:ascii="Comic Sans MS" w:hAnsi="Comic Sans MS" w:cs="Arial"/>
          <w:sz w:val="32"/>
          <w:szCs w:val="32"/>
        </w:rPr>
        <w:t xml:space="preserve"> </w:t>
      </w:r>
    </w:p>
    <w:p w:rsidR="00015244" w:rsidRPr="00015244" w:rsidRDefault="00015244" w:rsidP="00015244">
      <w:pPr>
        <w:rPr>
          <w:rFonts w:ascii="Comic Sans MS" w:hAnsi="Comic Sans MS" w:cs="Arial"/>
          <w:sz w:val="32"/>
          <w:szCs w:val="32"/>
        </w:rPr>
      </w:pPr>
    </w:p>
    <w:p w:rsidR="00015244" w:rsidRPr="00015244" w:rsidRDefault="00015244" w:rsidP="00015244">
      <w:pPr>
        <w:pStyle w:val="NormalWeb"/>
        <w:ind w:left="-2480"/>
        <w:jc w:val="both"/>
        <w:rPr>
          <w:rFonts w:ascii="Comic Sans MS" w:hAnsi="Comic Sans MS" w:cs="Arial"/>
        </w:rPr>
      </w:pPr>
      <w:r w:rsidRPr="00015244">
        <w:rPr>
          <w:rFonts w:ascii="Comic Sans MS" w:hAnsi="Comic Sans MS" w:cs="Arial"/>
          <w:b/>
          <w:bCs/>
        </w:rPr>
        <w:t>L</w:t>
      </w:r>
      <w:r w:rsidRPr="00015244">
        <w:rPr>
          <w:rFonts w:ascii="Comic Sans MS" w:hAnsi="Comic Sans MS" w:cs="Arial"/>
        </w:rPr>
        <w:t xml:space="preserve">os siguientes son ejemplos de metas de comprensión correspondientes a una unidad. Advierta que cada unidad puede tener dentro de sí misma otras metas de comprensión; por razones de brevedad, se registra sólo una meta para cada unidad. </w:t>
      </w:r>
    </w:p>
    <w:p w:rsidR="00015244" w:rsidRPr="00015244" w:rsidRDefault="00015244" w:rsidP="00DE32ED">
      <w:pPr>
        <w:numPr>
          <w:ilvl w:val="0"/>
          <w:numId w:val="9"/>
        </w:numPr>
        <w:spacing w:before="100" w:beforeAutospacing="1" w:after="100" w:afterAutospacing="1"/>
        <w:jc w:val="both"/>
        <w:rPr>
          <w:rFonts w:ascii="Comic Sans MS" w:hAnsi="Comic Sans MS" w:cs="Arial"/>
          <w:sz w:val="24"/>
          <w:szCs w:val="24"/>
        </w:rPr>
      </w:pPr>
      <w:r w:rsidRPr="00015244">
        <w:rPr>
          <w:rFonts w:ascii="Comic Sans MS" w:hAnsi="Comic Sans MS" w:cs="Arial"/>
          <w:i/>
          <w:iCs/>
          <w:sz w:val="24"/>
          <w:szCs w:val="24"/>
        </w:rPr>
        <w:t>Para una unidad de historia cuyo tópico generativo es: "El Precio de la Libertad: Comprender la Declaración de Derechos":</w:t>
      </w:r>
      <w:r w:rsidRPr="00015244">
        <w:rPr>
          <w:rFonts w:ascii="Comic Sans MS" w:hAnsi="Comic Sans MS" w:cs="Arial"/>
          <w:sz w:val="24"/>
          <w:szCs w:val="24"/>
        </w:rPr>
        <w:t xml:space="preserve"> "Los alumnos comprenderán la relación entre derechos y responsabilidades en una sociedad democrática." </w:t>
      </w:r>
    </w:p>
    <w:p w:rsidR="00015244" w:rsidRPr="00015244" w:rsidRDefault="00015244" w:rsidP="00DE32ED">
      <w:pPr>
        <w:numPr>
          <w:ilvl w:val="0"/>
          <w:numId w:val="9"/>
        </w:numPr>
        <w:spacing w:before="100" w:beforeAutospacing="1" w:after="100" w:afterAutospacing="1"/>
        <w:jc w:val="both"/>
        <w:rPr>
          <w:rFonts w:ascii="Comic Sans MS" w:hAnsi="Comic Sans MS" w:cs="Arial"/>
          <w:sz w:val="24"/>
          <w:szCs w:val="24"/>
        </w:rPr>
      </w:pPr>
      <w:r w:rsidRPr="00015244">
        <w:rPr>
          <w:rFonts w:ascii="Comic Sans MS" w:hAnsi="Comic Sans MS" w:cs="Arial"/>
          <w:i/>
          <w:iCs/>
          <w:sz w:val="24"/>
          <w:szCs w:val="24"/>
        </w:rPr>
        <w:t>Para una unidad de geometría cuyo tópico generativo es: "Averiguar qué es lo Verdadero: Las Pruebas en Matemática":</w:t>
      </w:r>
      <w:r w:rsidRPr="00015244">
        <w:rPr>
          <w:rFonts w:ascii="Comic Sans MS" w:hAnsi="Comic Sans MS" w:cs="Arial"/>
          <w:sz w:val="24"/>
          <w:szCs w:val="24"/>
        </w:rPr>
        <w:t xml:space="preserve"> "Los alumnos desarrollarán la comprensión tanto del enfoque inductivo como del deductivo para demostrar varios enunciados (por ejemplo, que dos triángulos son congruentes, que dos líneas son paralelas, etc.") </w:t>
      </w:r>
    </w:p>
    <w:p w:rsidR="00015244" w:rsidRPr="00015244" w:rsidRDefault="00015244" w:rsidP="00DE32ED">
      <w:pPr>
        <w:numPr>
          <w:ilvl w:val="0"/>
          <w:numId w:val="9"/>
        </w:numPr>
        <w:spacing w:before="100" w:beforeAutospacing="1" w:after="100" w:afterAutospacing="1"/>
        <w:jc w:val="both"/>
        <w:rPr>
          <w:rFonts w:ascii="Comic Sans MS" w:hAnsi="Comic Sans MS" w:cs="Arial"/>
          <w:sz w:val="24"/>
          <w:szCs w:val="24"/>
        </w:rPr>
      </w:pPr>
      <w:r w:rsidRPr="00015244">
        <w:rPr>
          <w:rFonts w:ascii="Comic Sans MS" w:hAnsi="Comic Sans MS" w:cs="Arial"/>
          <w:i/>
          <w:iCs/>
          <w:sz w:val="24"/>
          <w:szCs w:val="24"/>
        </w:rPr>
        <w:t>Para una unidad de literatura cuyo tópico generativo es: "Las Novelas Policiales y Cómo se Logran":</w:t>
      </w:r>
      <w:r w:rsidRPr="00015244">
        <w:rPr>
          <w:rFonts w:ascii="Comic Sans MS" w:hAnsi="Comic Sans MS" w:cs="Arial"/>
          <w:sz w:val="24"/>
          <w:szCs w:val="24"/>
        </w:rPr>
        <w:t xml:space="preserve"> "Los estudiantes comprenderán de qué manera el autor crea, desarrolla y mantiene el suspenso en la trama." </w:t>
      </w:r>
    </w:p>
    <w:p w:rsidR="00015244" w:rsidRPr="00D03F8C" w:rsidRDefault="00015244" w:rsidP="00DE32ED">
      <w:pPr>
        <w:numPr>
          <w:ilvl w:val="0"/>
          <w:numId w:val="9"/>
        </w:numPr>
        <w:spacing w:before="100" w:beforeAutospacing="1" w:after="100" w:afterAutospacing="1"/>
        <w:jc w:val="both"/>
        <w:rPr>
          <w:rFonts w:ascii="Comic Sans MS" w:hAnsi="Comic Sans MS"/>
          <w:sz w:val="24"/>
          <w:szCs w:val="24"/>
        </w:rPr>
      </w:pPr>
      <w:r w:rsidRPr="00015244">
        <w:rPr>
          <w:rFonts w:ascii="Comic Sans MS" w:hAnsi="Comic Sans MS" w:cs="Arial"/>
          <w:i/>
          <w:iCs/>
          <w:sz w:val="24"/>
          <w:szCs w:val="24"/>
        </w:rPr>
        <w:t>Para una unidad de biología cuyo tópico generativo es: "El Significado de la Vida":</w:t>
      </w:r>
      <w:r w:rsidRPr="00015244">
        <w:rPr>
          <w:rFonts w:ascii="Comic Sans MS" w:hAnsi="Comic Sans MS" w:cs="Arial"/>
          <w:sz w:val="24"/>
          <w:szCs w:val="24"/>
        </w:rPr>
        <w:t xml:space="preserve"> ""Los alumnos comprenderán cómo el biólogo establece una diferencia entre los seres vivos y las cosas inanimadas".</w:t>
      </w:r>
    </w:p>
    <w:p w:rsidR="00D03F8C" w:rsidRDefault="00D03F8C" w:rsidP="00D03F8C">
      <w:pPr>
        <w:spacing w:before="100" w:beforeAutospacing="1" w:after="100" w:afterAutospacing="1"/>
        <w:jc w:val="both"/>
        <w:rPr>
          <w:rFonts w:ascii="Comic Sans MS" w:hAnsi="Comic Sans MS"/>
          <w:sz w:val="24"/>
          <w:szCs w:val="24"/>
        </w:rPr>
      </w:pPr>
    </w:p>
    <w:p w:rsidR="00D03F8C" w:rsidRDefault="00D03F8C" w:rsidP="00D03F8C">
      <w:pPr>
        <w:spacing w:before="100" w:beforeAutospacing="1" w:after="100" w:afterAutospacing="1"/>
        <w:jc w:val="both"/>
        <w:rPr>
          <w:rFonts w:ascii="Comic Sans MS" w:hAnsi="Comic Sans MS"/>
          <w:sz w:val="24"/>
          <w:szCs w:val="24"/>
        </w:rPr>
      </w:pPr>
    </w:p>
    <w:p w:rsidR="00667650" w:rsidRDefault="00667650" w:rsidP="00667650">
      <w:pPr>
        <w:rPr>
          <w:rFonts w:ascii="Comic Sans MS" w:hAnsi="Comic Sans MS" w:cs="Arial"/>
          <w:sz w:val="32"/>
          <w:szCs w:val="32"/>
        </w:rPr>
      </w:pPr>
      <w:r w:rsidRPr="00667650">
        <w:rPr>
          <w:rFonts w:ascii="Comic Sans MS" w:hAnsi="Comic Sans MS" w:cs="Arial"/>
          <w:b/>
          <w:bCs/>
          <w:sz w:val="32"/>
          <w:szCs w:val="32"/>
        </w:rPr>
        <w:lastRenderedPageBreak/>
        <w:t>Planeando las Metas de Comprensión de la Unidad</w:t>
      </w:r>
      <w:r w:rsidRPr="00667650">
        <w:rPr>
          <w:rFonts w:ascii="Comic Sans MS" w:hAnsi="Comic Sans MS" w:cs="Arial"/>
          <w:sz w:val="32"/>
          <w:szCs w:val="32"/>
        </w:rPr>
        <w:t xml:space="preserve"> </w:t>
      </w:r>
    </w:p>
    <w:p w:rsidR="00667650" w:rsidRPr="00667650" w:rsidRDefault="00667650" w:rsidP="00667650">
      <w:pPr>
        <w:rPr>
          <w:rFonts w:ascii="Comic Sans MS" w:hAnsi="Comic Sans MS" w:cs="Arial"/>
          <w:sz w:val="32"/>
          <w:szCs w:val="32"/>
        </w:rPr>
      </w:pPr>
    </w:p>
    <w:p w:rsidR="00667650" w:rsidRPr="00667650" w:rsidRDefault="00667650" w:rsidP="00667650">
      <w:pPr>
        <w:pStyle w:val="NormalWeb"/>
        <w:ind w:left="-2480"/>
        <w:jc w:val="both"/>
        <w:rPr>
          <w:rFonts w:ascii="Comic Sans MS" w:hAnsi="Comic Sans MS" w:cs="Arial"/>
        </w:rPr>
      </w:pPr>
      <w:r w:rsidRPr="00667650">
        <w:rPr>
          <w:rFonts w:ascii="Comic Sans MS" w:hAnsi="Comic Sans MS" w:cs="Arial"/>
          <w:b/>
          <w:bCs/>
        </w:rPr>
        <w:t>P</w:t>
      </w:r>
      <w:r w:rsidRPr="00667650">
        <w:rPr>
          <w:rFonts w:ascii="Comic Sans MS" w:hAnsi="Comic Sans MS" w:cs="Arial"/>
        </w:rPr>
        <w:t xml:space="preserve">ara comenzar a planear las metas de comprensión de la unidad, trate de articular cuáles son esas metas. La "lluvia de ideas" suele ser una buena manera de lograrlo. Pregúntese, por ejemplo: "¿Qué comprensiones quiero que desarrollen mis alumnos como resultado de su trabajo en esta unidad?" o "¿Por qué estoy enseñando este tópico?" Escriba todo lo que se le pase por la mente. Muchos docentes encuentran que es más provechoso trabajar en grupo durante esta etapa. </w:t>
      </w:r>
    </w:p>
    <w:p w:rsidR="00667650" w:rsidRPr="00667650" w:rsidRDefault="00667650" w:rsidP="00667650">
      <w:pPr>
        <w:pStyle w:val="NormalWeb"/>
        <w:ind w:left="-2480"/>
        <w:jc w:val="both"/>
        <w:rPr>
          <w:rFonts w:ascii="Comic Sans MS" w:hAnsi="Comic Sans MS" w:cs="Arial"/>
        </w:rPr>
      </w:pPr>
      <w:r w:rsidRPr="00667650">
        <w:rPr>
          <w:rFonts w:ascii="Comic Sans MS" w:hAnsi="Comic Sans MS" w:cs="Arial"/>
          <w:b/>
          <w:bCs/>
        </w:rPr>
        <w:t>E</w:t>
      </w:r>
      <w:r w:rsidRPr="00667650">
        <w:rPr>
          <w:rFonts w:ascii="Comic Sans MS" w:hAnsi="Comic Sans MS" w:cs="Arial"/>
        </w:rPr>
        <w:t xml:space="preserve">xprese las metas de comprensión ya sea en forma de preguntas o enunciados. El desplazarse continuamente de una forma a otra suele ayudar a los docentes a refinar sus propósitos. </w:t>
      </w:r>
    </w:p>
    <w:p w:rsidR="00667650" w:rsidRPr="00667650" w:rsidRDefault="00667650" w:rsidP="00667650">
      <w:pPr>
        <w:pStyle w:val="NormalWeb"/>
        <w:ind w:left="-2480"/>
        <w:jc w:val="both"/>
        <w:rPr>
          <w:rFonts w:ascii="Comic Sans MS" w:hAnsi="Comic Sans MS" w:cs="Arial"/>
        </w:rPr>
      </w:pPr>
      <w:r w:rsidRPr="00667650">
        <w:rPr>
          <w:rFonts w:ascii="Comic Sans MS" w:hAnsi="Comic Sans MS" w:cs="Arial"/>
          <w:b/>
          <w:bCs/>
        </w:rPr>
        <w:t>R</w:t>
      </w:r>
      <w:r w:rsidRPr="00667650">
        <w:rPr>
          <w:rFonts w:ascii="Comic Sans MS" w:hAnsi="Comic Sans MS" w:cs="Arial"/>
        </w:rPr>
        <w:t xml:space="preserve">ecuerde que no siempre tiene que empezar con las metas de comprensión. Algunos prefieren comenzar por los tópicos generativos o los desempeños de comprensión y sólo entonces tratan de identificar esas metas. </w:t>
      </w:r>
    </w:p>
    <w:p w:rsidR="00667650" w:rsidRPr="00667650" w:rsidRDefault="00667650" w:rsidP="00667650">
      <w:pPr>
        <w:pStyle w:val="NormalWeb"/>
        <w:ind w:left="-2480"/>
        <w:jc w:val="both"/>
        <w:rPr>
          <w:rFonts w:ascii="Comic Sans MS" w:hAnsi="Comic Sans MS" w:cs="Arial"/>
        </w:rPr>
      </w:pPr>
      <w:r w:rsidRPr="00667650">
        <w:rPr>
          <w:rFonts w:ascii="Comic Sans MS" w:hAnsi="Comic Sans MS" w:cs="Arial"/>
          <w:b/>
          <w:bCs/>
        </w:rPr>
        <w:t>C</w:t>
      </w:r>
      <w:r w:rsidRPr="00667650">
        <w:rPr>
          <w:rFonts w:ascii="Comic Sans MS" w:hAnsi="Comic Sans MS" w:cs="Arial"/>
        </w:rPr>
        <w:t xml:space="preserve">ualquiera sea su punto de partida y una vez delineada la unidad, verifique si sus metas se relacionan con: </w:t>
      </w:r>
    </w:p>
    <w:p w:rsidR="00667650" w:rsidRPr="00667650" w:rsidRDefault="00667650" w:rsidP="00DE32ED">
      <w:pPr>
        <w:numPr>
          <w:ilvl w:val="0"/>
          <w:numId w:val="10"/>
        </w:numPr>
        <w:spacing w:before="100" w:beforeAutospacing="1" w:after="100" w:afterAutospacing="1"/>
        <w:rPr>
          <w:rFonts w:ascii="Comic Sans MS" w:hAnsi="Comic Sans MS" w:cs="Arial"/>
          <w:sz w:val="24"/>
          <w:szCs w:val="24"/>
        </w:rPr>
      </w:pPr>
      <w:r w:rsidRPr="00667650">
        <w:rPr>
          <w:rFonts w:ascii="Comic Sans MS" w:hAnsi="Comic Sans MS" w:cs="Arial"/>
          <w:i/>
          <w:iCs/>
          <w:sz w:val="24"/>
          <w:szCs w:val="24"/>
        </w:rPr>
        <w:t>Sus Hilos Conductores</w:t>
      </w:r>
      <w:r w:rsidRPr="00667650">
        <w:rPr>
          <w:rFonts w:ascii="Comic Sans MS" w:hAnsi="Comic Sans MS" w:cs="Arial"/>
          <w:sz w:val="24"/>
          <w:szCs w:val="24"/>
        </w:rPr>
        <w:t>:</w:t>
      </w:r>
      <w:r w:rsidRPr="00667650">
        <w:rPr>
          <w:rFonts w:ascii="Comic Sans MS" w:hAnsi="Comic Sans MS" w:cs="Arial"/>
          <w:sz w:val="24"/>
          <w:szCs w:val="24"/>
        </w:rPr>
        <w:br/>
        <w:t xml:space="preserve">Pregúntese: "¿Qué quiero que mis alumnos obtengan como resultado de este año de trabajo?" </w:t>
      </w:r>
    </w:p>
    <w:p w:rsidR="00667650" w:rsidRPr="00667650" w:rsidRDefault="00667650" w:rsidP="00DE32ED">
      <w:pPr>
        <w:numPr>
          <w:ilvl w:val="0"/>
          <w:numId w:val="10"/>
        </w:numPr>
        <w:spacing w:before="100" w:beforeAutospacing="1" w:after="100" w:afterAutospacing="1"/>
        <w:rPr>
          <w:rFonts w:ascii="Comic Sans MS" w:hAnsi="Comic Sans MS" w:cs="Arial"/>
          <w:sz w:val="24"/>
          <w:szCs w:val="24"/>
        </w:rPr>
      </w:pPr>
      <w:r w:rsidRPr="00667650">
        <w:rPr>
          <w:rFonts w:ascii="Comic Sans MS" w:hAnsi="Comic Sans MS" w:cs="Arial"/>
          <w:i/>
          <w:iCs/>
          <w:sz w:val="24"/>
          <w:szCs w:val="24"/>
        </w:rPr>
        <w:t>El Tópico Generativo</w:t>
      </w:r>
      <w:r w:rsidRPr="00667650">
        <w:rPr>
          <w:rFonts w:ascii="Comic Sans MS" w:hAnsi="Comic Sans MS" w:cs="Arial"/>
          <w:sz w:val="24"/>
          <w:szCs w:val="24"/>
        </w:rPr>
        <w:t>:</w:t>
      </w:r>
      <w:r w:rsidRPr="00667650">
        <w:rPr>
          <w:rFonts w:ascii="Comic Sans MS" w:hAnsi="Comic Sans MS" w:cs="Arial"/>
          <w:sz w:val="24"/>
          <w:szCs w:val="24"/>
        </w:rPr>
        <w:br/>
        <w:t xml:space="preserve">Pregúntese: "¿Qué es lo mas importante que deben comprender mis alumnos acerca de este tópico?" </w:t>
      </w:r>
    </w:p>
    <w:p w:rsidR="00667650" w:rsidRPr="00667650" w:rsidRDefault="00667650" w:rsidP="00DE32ED">
      <w:pPr>
        <w:numPr>
          <w:ilvl w:val="0"/>
          <w:numId w:val="10"/>
        </w:numPr>
        <w:spacing w:before="100" w:beforeAutospacing="1" w:after="100" w:afterAutospacing="1"/>
        <w:rPr>
          <w:rFonts w:ascii="Comic Sans MS" w:hAnsi="Comic Sans MS" w:cs="Arial"/>
          <w:sz w:val="24"/>
          <w:szCs w:val="24"/>
        </w:rPr>
      </w:pPr>
      <w:r w:rsidRPr="00667650">
        <w:rPr>
          <w:rFonts w:ascii="Comic Sans MS" w:hAnsi="Comic Sans MS" w:cs="Arial"/>
          <w:i/>
          <w:iCs/>
          <w:sz w:val="24"/>
          <w:szCs w:val="24"/>
        </w:rPr>
        <w:t>Los Desempeños de Comprensión</w:t>
      </w:r>
      <w:r w:rsidRPr="00667650">
        <w:rPr>
          <w:rFonts w:ascii="Comic Sans MS" w:hAnsi="Comic Sans MS" w:cs="Arial"/>
          <w:sz w:val="24"/>
          <w:szCs w:val="24"/>
        </w:rPr>
        <w:t>:</w:t>
      </w:r>
      <w:r w:rsidRPr="00667650">
        <w:rPr>
          <w:rFonts w:ascii="Comic Sans MS" w:hAnsi="Comic Sans MS" w:cs="Arial"/>
          <w:sz w:val="24"/>
          <w:szCs w:val="24"/>
        </w:rPr>
        <w:br/>
        <w:t xml:space="preserve">Pregúntese: "¿Qué quiero que mis alumnos obtengan del ejercicio de esta actividad?" </w:t>
      </w:r>
    </w:p>
    <w:p w:rsidR="00667650" w:rsidRPr="00667650" w:rsidRDefault="00667650" w:rsidP="00DE32ED">
      <w:pPr>
        <w:numPr>
          <w:ilvl w:val="0"/>
          <w:numId w:val="10"/>
        </w:numPr>
        <w:spacing w:before="100" w:beforeAutospacing="1" w:after="100" w:afterAutospacing="1"/>
        <w:rPr>
          <w:rFonts w:ascii="Comic Sans MS" w:hAnsi="Comic Sans MS" w:cs="Arial"/>
          <w:sz w:val="24"/>
          <w:szCs w:val="24"/>
        </w:rPr>
      </w:pPr>
      <w:r w:rsidRPr="00667650">
        <w:rPr>
          <w:rFonts w:ascii="Comic Sans MS" w:hAnsi="Comic Sans MS" w:cs="Arial"/>
          <w:i/>
          <w:iCs/>
          <w:sz w:val="24"/>
          <w:szCs w:val="24"/>
        </w:rPr>
        <w:t>Sus Valoraciones Continuas</w:t>
      </w:r>
      <w:r w:rsidRPr="00667650">
        <w:rPr>
          <w:rFonts w:ascii="Comic Sans MS" w:hAnsi="Comic Sans MS" w:cs="Arial"/>
          <w:sz w:val="24"/>
          <w:szCs w:val="24"/>
        </w:rPr>
        <w:t>:</w:t>
      </w:r>
      <w:r w:rsidRPr="00667650">
        <w:rPr>
          <w:rFonts w:ascii="Comic Sans MS" w:hAnsi="Comic Sans MS" w:cs="Arial"/>
          <w:sz w:val="24"/>
          <w:szCs w:val="24"/>
        </w:rPr>
        <w:br/>
        <w:t xml:space="preserve">Pregúntese: "¿Qué criterios nos ayudarían, tanto a mí como a mis alumnos, a estimar lo que ellos comprenden?" </w:t>
      </w:r>
    </w:p>
    <w:p w:rsidR="00D03F8C" w:rsidRDefault="00667650" w:rsidP="00667650">
      <w:pPr>
        <w:spacing w:before="100" w:beforeAutospacing="1" w:after="100" w:afterAutospacing="1"/>
        <w:ind w:left="-2480"/>
        <w:jc w:val="both"/>
        <w:rPr>
          <w:rFonts w:ascii="Comic Sans MS" w:hAnsi="Comic Sans MS" w:cs="Arial"/>
          <w:sz w:val="24"/>
          <w:szCs w:val="24"/>
        </w:rPr>
      </w:pPr>
      <w:r w:rsidRPr="00667650">
        <w:rPr>
          <w:rFonts w:ascii="Comic Sans MS" w:hAnsi="Comic Sans MS" w:cs="Arial"/>
          <w:b/>
          <w:bCs/>
          <w:sz w:val="24"/>
          <w:szCs w:val="24"/>
        </w:rPr>
        <w:t>S</w:t>
      </w:r>
      <w:r w:rsidRPr="00667650">
        <w:rPr>
          <w:rFonts w:ascii="Comic Sans MS" w:hAnsi="Comic Sans MS" w:cs="Arial"/>
          <w:sz w:val="24"/>
          <w:szCs w:val="24"/>
        </w:rPr>
        <w:t>i las respuestas a cualquiera de estas preguntas no son lo suficientemente compatibles con las metas de comprensión registradas en su lista, revise las metas o bien las partes del marco conceptual hasta que se logre un buen "encaje".</w:t>
      </w:r>
    </w:p>
    <w:p w:rsidR="0088596A" w:rsidRDefault="0088596A" w:rsidP="00667650">
      <w:pPr>
        <w:spacing w:before="100" w:beforeAutospacing="1" w:after="100" w:afterAutospacing="1"/>
        <w:ind w:left="-2480"/>
        <w:jc w:val="both"/>
        <w:rPr>
          <w:rFonts w:ascii="Comic Sans MS" w:hAnsi="Comic Sans MS" w:cs="Arial"/>
          <w:sz w:val="24"/>
          <w:szCs w:val="24"/>
        </w:rPr>
      </w:pPr>
    </w:p>
    <w:p w:rsidR="00326A54" w:rsidRDefault="00326A54" w:rsidP="00326A54">
      <w:pPr>
        <w:rPr>
          <w:rFonts w:ascii="Comic Sans MS" w:hAnsi="Comic Sans MS" w:cs="Arial"/>
          <w:sz w:val="32"/>
          <w:szCs w:val="32"/>
        </w:rPr>
      </w:pPr>
      <w:r w:rsidRPr="00326A54">
        <w:rPr>
          <w:rFonts w:ascii="Comic Sans MS" w:hAnsi="Comic Sans MS" w:cs="Arial"/>
          <w:b/>
          <w:bCs/>
          <w:sz w:val="32"/>
          <w:szCs w:val="32"/>
        </w:rPr>
        <w:lastRenderedPageBreak/>
        <w:t>Enseñando con las Metas de Comprensión</w:t>
      </w:r>
      <w:r w:rsidRPr="00326A54">
        <w:rPr>
          <w:rFonts w:ascii="Comic Sans MS" w:hAnsi="Comic Sans MS" w:cs="Arial"/>
          <w:sz w:val="32"/>
          <w:szCs w:val="32"/>
        </w:rPr>
        <w:t xml:space="preserve"> </w:t>
      </w:r>
    </w:p>
    <w:p w:rsidR="00326A54" w:rsidRPr="00326A54" w:rsidRDefault="00326A54" w:rsidP="00326A54">
      <w:pPr>
        <w:rPr>
          <w:rFonts w:ascii="Comic Sans MS" w:hAnsi="Comic Sans MS" w:cs="Arial"/>
          <w:sz w:val="32"/>
          <w:szCs w:val="32"/>
        </w:rPr>
      </w:pPr>
    </w:p>
    <w:p w:rsidR="00326A54" w:rsidRPr="00326A54" w:rsidRDefault="00326A54" w:rsidP="00326A54">
      <w:pPr>
        <w:pStyle w:val="NormalWeb"/>
        <w:ind w:left="-2480"/>
        <w:jc w:val="both"/>
        <w:rPr>
          <w:rFonts w:ascii="Comic Sans MS" w:hAnsi="Comic Sans MS" w:cs="Arial"/>
        </w:rPr>
      </w:pPr>
      <w:r w:rsidRPr="00326A54">
        <w:rPr>
          <w:rFonts w:ascii="Comic Sans MS" w:hAnsi="Comic Sans MS" w:cs="Arial"/>
          <w:b/>
          <w:bCs/>
        </w:rPr>
        <w:t>H</w:t>
      </w:r>
      <w:r w:rsidRPr="00326A54">
        <w:rPr>
          <w:rFonts w:ascii="Comic Sans MS" w:hAnsi="Comic Sans MS" w:cs="Arial"/>
        </w:rPr>
        <w:t xml:space="preserve">able con sus alumnos acerca de las metas de comprensión. Enuncie las metas de comprensión de la unidad desde un comienzo. Formule los Hilos Conductores (una vez delineados) y muestre cómo se relacionan ambas listas. Coloque las metas de comprensión en lugares visibles del aula. </w:t>
      </w:r>
    </w:p>
    <w:p w:rsidR="00326A54" w:rsidRPr="00326A54" w:rsidRDefault="00326A54" w:rsidP="00326A54">
      <w:pPr>
        <w:pStyle w:val="NormalWeb"/>
        <w:ind w:left="-2480"/>
        <w:jc w:val="both"/>
        <w:rPr>
          <w:rFonts w:ascii="Comic Sans MS" w:hAnsi="Comic Sans MS" w:cs="Arial"/>
        </w:rPr>
      </w:pPr>
      <w:r w:rsidRPr="00326A54">
        <w:rPr>
          <w:rFonts w:ascii="Comic Sans MS" w:hAnsi="Comic Sans MS" w:cs="Arial"/>
          <w:b/>
          <w:bCs/>
        </w:rPr>
        <w:t>L</w:t>
      </w:r>
      <w:r w:rsidRPr="00326A54">
        <w:rPr>
          <w:rFonts w:ascii="Comic Sans MS" w:hAnsi="Comic Sans MS" w:cs="Arial"/>
        </w:rPr>
        <w:t xml:space="preserve">as metas de comprensión y los hilos conductores deben irse desarrollando a lo largo de cada unidad y del curso en general. Cuando se le ocurra una manera más eficaz de enunciar las metas, cambie su formulación. SI los alumnos aportan metas relevantes, agréguelas a la lista. </w:t>
      </w:r>
    </w:p>
    <w:p w:rsidR="00326A54" w:rsidRPr="00326A54" w:rsidRDefault="00326A54" w:rsidP="00326A54">
      <w:pPr>
        <w:pStyle w:val="NormalWeb"/>
        <w:ind w:left="-2480"/>
        <w:jc w:val="both"/>
        <w:rPr>
          <w:rFonts w:ascii="Comic Sans MS" w:hAnsi="Comic Sans MS" w:cs="Arial"/>
        </w:rPr>
      </w:pPr>
      <w:r w:rsidRPr="00326A54">
        <w:rPr>
          <w:rFonts w:ascii="Comic Sans MS" w:hAnsi="Comic Sans MS" w:cs="Arial"/>
          <w:b/>
          <w:bCs/>
        </w:rPr>
        <w:t>E</w:t>
      </w:r>
      <w:r w:rsidRPr="00326A54">
        <w:rPr>
          <w:rFonts w:ascii="Comic Sans MS" w:hAnsi="Comic Sans MS" w:cs="Arial"/>
        </w:rPr>
        <w:t xml:space="preserve">s preciso que los alumnos conozcan (o pedirles que identifiquen) las metas de comprensión de la unidad y las metas abarcadoras en las que están trabajando cuando emprenden cada uno de los desempeños de comprensión. Remítase a las metas con frecuencia a medida que guía a los alumnos en sus distintos desempeños. El hacer estas comparaciones les permitirán a los alumnos comprender los propósitos que subyacen a su trabajo cotidiano. </w:t>
      </w:r>
    </w:p>
    <w:p w:rsidR="0088596A" w:rsidRDefault="00326A54" w:rsidP="00326A54">
      <w:pPr>
        <w:spacing w:before="100" w:beforeAutospacing="1" w:after="100" w:afterAutospacing="1"/>
        <w:ind w:left="-2480"/>
        <w:jc w:val="both"/>
        <w:rPr>
          <w:rFonts w:ascii="Comic Sans MS" w:hAnsi="Comic Sans MS" w:cs="Arial"/>
          <w:sz w:val="24"/>
          <w:szCs w:val="24"/>
        </w:rPr>
      </w:pPr>
      <w:r w:rsidRPr="00326A54">
        <w:rPr>
          <w:rFonts w:ascii="Comic Sans MS" w:hAnsi="Comic Sans MS" w:cs="Arial"/>
          <w:b/>
          <w:bCs/>
          <w:sz w:val="24"/>
          <w:szCs w:val="24"/>
        </w:rPr>
        <w:t>U</w:t>
      </w:r>
      <w:r w:rsidRPr="00326A54">
        <w:rPr>
          <w:rFonts w:ascii="Comic Sans MS" w:hAnsi="Comic Sans MS" w:cs="Arial"/>
          <w:sz w:val="24"/>
          <w:szCs w:val="24"/>
        </w:rPr>
        <w:t>tilice las metas de comprensión como punto de partida para elaborar criterios de valoración continua. Cuando evalúe los trabajos deberá prestar mayor atención a aquello que más le interesa que sus alumnos comprendan.</w:t>
      </w:r>
    </w:p>
    <w:p w:rsidR="0090279D" w:rsidRDefault="0090279D" w:rsidP="0090279D">
      <w:pPr>
        <w:rPr>
          <w:rFonts w:ascii="Comic Sans MS" w:hAnsi="Comic Sans MS" w:cs="Arial"/>
          <w:b/>
          <w:sz w:val="32"/>
          <w:szCs w:val="32"/>
        </w:rPr>
      </w:pPr>
      <w:r w:rsidRPr="0090279D">
        <w:rPr>
          <w:rFonts w:ascii="Comic Sans MS" w:hAnsi="Comic Sans MS" w:cs="Arial"/>
          <w:b/>
          <w:sz w:val="32"/>
          <w:szCs w:val="32"/>
        </w:rPr>
        <w:t>Las Preguntas comunes Sobre las Metas de Comprensión</w:t>
      </w:r>
    </w:p>
    <w:p w:rsidR="0090279D" w:rsidRPr="0090279D" w:rsidRDefault="0090279D" w:rsidP="0090279D">
      <w:pPr>
        <w:rPr>
          <w:rFonts w:ascii="Comic Sans MS" w:hAnsi="Comic Sans MS" w:cs="Arial"/>
          <w:b/>
          <w:sz w:val="32"/>
          <w:szCs w:val="32"/>
        </w:rPr>
      </w:pPr>
    </w:p>
    <w:p w:rsidR="0090279D" w:rsidRPr="0090279D" w:rsidRDefault="0090279D" w:rsidP="0090279D">
      <w:pPr>
        <w:pStyle w:val="NormalWeb"/>
        <w:ind w:left="-2480"/>
        <w:jc w:val="both"/>
        <w:rPr>
          <w:rFonts w:ascii="Comic Sans MS" w:hAnsi="Comic Sans MS" w:cs="Arial"/>
        </w:rPr>
      </w:pPr>
      <w:r w:rsidRPr="0090279D">
        <w:rPr>
          <w:rFonts w:ascii="Comic Sans MS" w:hAnsi="Comic Sans MS" w:cs="Arial"/>
          <w:i/>
          <w:iCs/>
        </w:rPr>
        <w:t>¿Son las metas de comprensión semejantes a los objetivos comportamentales?</w:t>
      </w:r>
      <w:r w:rsidRPr="0090279D">
        <w:rPr>
          <w:rFonts w:ascii="Comic Sans MS" w:hAnsi="Comic Sans MS" w:cs="Arial"/>
        </w:rPr>
        <w:t xml:space="preserve"> </w:t>
      </w:r>
    </w:p>
    <w:p w:rsidR="0090279D" w:rsidRPr="0090279D" w:rsidRDefault="0090279D" w:rsidP="0090279D">
      <w:pPr>
        <w:ind w:left="-2480"/>
        <w:jc w:val="both"/>
        <w:rPr>
          <w:rFonts w:ascii="Comic Sans MS" w:hAnsi="Comic Sans MS" w:cs="Arial"/>
          <w:sz w:val="24"/>
          <w:szCs w:val="24"/>
        </w:rPr>
      </w:pPr>
      <w:r w:rsidRPr="0090279D">
        <w:rPr>
          <w:rFonts w:ascii="Comic Sans MS" w:hAnsi="Comic Sans MS" w:cs="Arial"/>
          <w:sz w:val="24"/>
          <w:szCs w:val="24"/>
        </w:rPr>
        <w:t xml:space="preserve">La forma enunciativa de las metas de comprensión ("Los alumnos comprenderán...") tal vez le recuerde cómo se formulan los objetivos comportamentales ("Los alumnos serán capaces de..."), pero en realidad existen diferencias importantes entre estos dos enunciados. Los objetivos comportamentales enuncian cuánto harán los alumnos; las metas de comprensión formulan, en cambio, cuánto deberían aprender los alumnos a partir de lo que están haciendo. Las metas de comprensión dicen </w:t>
      </w:r>
      <w:r w:rsidRPr="0090279D">
        <w:rPr>
          <w:rFonts w:ascii="Comic Sans MS" w:hAnsi="Comic Sans MS" w:cs="Arial"/>
          <w:i/>
          <w:iCs/>
          <w:sz w:val="24"/>
          <w:szCs w:val="24"/>
        </w:rPr>
        <w:t>por qué</w:t>
      </w:r>
      <w:r w:rsidRPr="0090279D">
        <w:rPr>
          <w:rFonts w:ascii="Comic Sans MS" w:hAnsi="Comic Sans MS" w:cs="Arial"/>
          <w:sz w:val="24"/>
          <w:szCs w:val="24"/>
        </w:rPr>
        <w:t xml:space="preserve"> son importantes las actividades de aprendizaje. Los objetivos comportamentales se centran en la acción y, por lo tanto, se relacionan más con los desempeños de comprensión (aunque difieren de ellos en algunos aspectos cruciales). </w:t>
      </w:r>
    </w:p>
    <w:p w:rsidR="0090279D" w:rsidRPr="0090279D" w:rsidRDefault="0090279D" w:rsidP="0090279D">
      <w:pPr>
        <w:ind w:left="-2480"/>
        <w:jc w:val="both"/>
        <w:rPr>
          <w:rFonts w:ascii="Comic Sans MS" w:hAnsi="Comic Sans MS" w:cs="Arial"/>
          <w:sz w:val="24"/>
          <w:szCs w:val="24"/>
        </w:rPr>
      </w:pPr>
      <w:r w:rsidRPr="0090279D">
        <w:rPr>
          <w:rFonts w:ascii="Comic Sans MS" w:hAnsi="Comic Sans MS" w:cs="Arial"/>
          <w:i/>
          <w:iCs/>
          <w:sz w:val="24"/>
          <w:szCs w:val="24"/>
        </w:rPr>
        <w:lastRenderedPageBreak/>
        <w:t>¿El explicitar las metas no limita las oportunidades de exploración de los alumnos? Quiero que mis alumnos desarrollen comprensiones que son importantes para ellos y no sólo comprensiones de lo que yo creo que es importante.</w:t>
      </w:r>
      <w:r w:rsidRPr="0090279D">
        <w:rPr>
          <w:rFonts w:ascii="Comic Sans MS" w:hAnsi="Comic Sans MS" w:cs="Arial"/>
          <w:sz w:val="24"/>
          <w:szCs w:val="24"/>
        </w:rPr>
        <w:t xml:space="preserve"> </w:t>
      </w:r>
    </w:p>
    <w:p w:rsidR="00326A54" w:rsidRDefault="0090279D" w:rsidP="0090279D">
      <w:pPr>
        <w:spacing w:before="100" w:beforeAutospacing="1" w:after="100" w:afterAutospacing="1"/>
        <w:ind w:left="-2480"/>
        <w:jc w:val="both"/>
        <w:rPr>
          <w:rFonts w:ascii="Comic Sans MS" w:hAnsi="Comic Sans MS" w:cs="Arial"/>
          <w:sz w:val="24"/>
          <w:szCs w:val="24"/>
        </w:rPr>
      </w:pPr>
      <w:r w:rsidRPr="0090279D">
        <w:rPr>
          <w:rFonts w:ascii="Comic Sans MS" w:hAnsi="Comic Sans MS" w:cs="Arial"/>
          <w:sz w:val="24"/>
          <w:szCs w:val="24"/>
        </w:rPr>
        <w:t>Si su enfoque de la enseñanza consiste en adecuar el currículo a sus alumnos o si les posibilita un alto grado de autonomía en cuanto a la elección y ejecución de sus trabajos, entonces identificar</w:t>
      </w:r>
      <w:r>
        <w:rPr>
          <w:rFonts w:ascii="Comic Sans MS" w:hAnsi="Comic Sans MS" w:cs="Arial"/>
          <w:sz w:val="24"/>
          <w:szCs w:val="24"/>
        </w:rPr>
        <w:t xml:space="preserve"> </w:t>
      </w:r>
      <w:r w:rsidRPr="0090279D">
        <w:rPr>
          <w:rFonts w:ascii="Comic Sans MS" w:hAnsi="Comic Sans MS" w:cs="Arial"/>
          <w:sz w:val="24"/>
          <w:szCs w:val="24"/>
        </w:rPr>
        <w:t>las metas de comprensión podría parecer un límite, sobre todo al principio. Pero probablemente usted usa un enfoque personalizado de la enseñanza porque piensa que gracias a él sus alumnos aprenden cosas importantes y es posible adaptar las metas de comprensión para explicitar esas cosas a los alumnos. Pregúntese qué desea que aprendan a partir de un currículo personalizado: tal vez generar preguntas basadas en sus propios intereses y pasiones o cómo llevar a cabo proyectos de la misma manera en que lo hacen los profesionales de ese dominio o disciplina. Se trata de metas de comprensión relevantes Explicitarlas da a los alumnos la oportunidad de monitorear su propio crecimiento y de ser capaces de separar lo que es pertinente de lo que no lo es, de separar el trabajo útil del trabajo atractivo pero que en definitiva distrae la atención</w:t>
      </w:r>
      <w:r>
        <w:rPr>
          <w:rFonts w:ascii="Comic Sans MS" w:hAnsi="Comic Sans MS" w:cs="Arial"/>
          <w:sz w:val="24"/>
          <w:szCs w:val="24"/>
        </w:rPr>
        <w:t>.</w:t>
      </w:r>
    </w:p>
    <w:p w:rsidR="00F30309" w:rsidRPr="00F30309" w:rsidRDefault="00F30309" w:rsidP="00F30309">
      <w:pPr>
        <w:rPr>
          <w:rFonts w:ascii="Comic Sans MS" w:hAnsi="Comic Sans MS" w:cs="Arial"/>
          <w:sz w:val="32"/>
          <w:szCs w:val="32"/>
        </w:rPr>
      </w:pPr>
      <w:r w:rsidRPr="00F30309">
        <w:rPr>
          <w:rFonts w:ascii="Comic Sans MS" w:hAnsi="Comic Sans MS" w:cs="Arial"/>
          <w:b/>
          <w:bCs/>
          <w:sz w:val="32"/>
          <w:szCs w:val="32"/>
        </w:rPr>
        <w:t>Preguntas que Refinan las Metas de Comprensión</w:t>
      </w:r>
      <w:r w:rsidRPr="00F30309">
        <w:rPr>
          <w:rFonts w:ascii="Comic Sans MS" w:hAnsi="Comic Sans MS" w:cs="Arial"/>
          <w:sz w:val="32"/>
          <w:szCs w:val="32"/>
        </w:rPr>
        <w:t xml:space="preserve"> </w:t>
      </w:r>
    </w:p>
    <w:p w:rsidR="00F30309" w:rsidRPr="00F30309" w:rsidRDefault="00F30309" w:rsidP="00DE32ED">
      <w:pPr>
        <w:numPr>
          <w:ilvl w:val="0"/>
          <w:numId w:val="11"/>
        </w:numPr>
        <w:spacing w:before="100" w:beforeAutospacing="1" w:after="100" w:afterAutospacing="1"/>
        <w:rPr>
          <w:rFonts w:ascii="Comic Sans MS" w:hAnsi="Comic Sans MS" w:cs="Arial"/>
          <w:sz w:val="24"/>
          <w:szCs w:val="24"/>
        </w:rPr>
      </w:pPr>
      <w:r w:rsidRPr="00F30309">
        <w:rPr>
          <w:rFonts w:ascii="Comic Sans MS" w:hAnsi="Comic Sans MS" w:cs="Arial"/>
          <w:sz w:val="24"/>
          <w:szCs w:val="24"/>
        </w:rPr>
        <w:t xml:space="preserve">¿Están claras las Metas de Comprensión? </w:t>
      </w:r>
    </w:p>
    <w:p w:rsidR="00F30309" w:rsidRPr="00F30309" w:rsidRDefault="00F30309" w:rsidP="00DE32ED">
      <w:pPr>
        <w:numPr>
          <w:ilvl w:val="0"/>
          <w:numId w:val="11"/>
        </w:numPr>
        <w:spacing w:before="100" w:beforeAutospacing="1" w:after="100" w:afterAutospacing="1"/>
        <w:rPr>
          <w:rFonts w:ascii="Comic Sans MS" w:hAnsi="Comic Sans MS" w:cs="Arial"/>
          <w:sz w:val="24"/>
          <w:szCs w:val="24"/>
        </w:rPr>
      </w:pPr>
      <w:r w:rsidRPr="00F30309">
        <w:rPr>
          <w:rFonts w:ascii="Comic Sans MS" w:hAnsi="Comic Sans MS" w:cs="Arial"/>
          <w:sz w:val="24"/>
          <w:szCs w:val="24"/>
        </w:rPr>
        <w:t xml:space="preserve">¿Es el número de Metas de Comprensión posible de valorar? </w:t>
      </w:r>
    </w:p>
    <w:p w:rsidR="00F30309" w:rsidRPr="00F30309" w:rsidRDefault="00F30309" w:rsidP="00DE32ED">
      <w:pPr>
        <w:numPr>
          <w:ilvl w:val="0"/>
          <w:numId w:val="11"/>
        </w:numPr>
        <w:spacing w:before="100" w:beforeAutospacing="1" w:after="100" w:afterAutospacing="1"/>
        <w:rPr>
          <w:rFonts w:ascii="Comic Sans MS" w:hAnsi="Comic Sans MS" w:cs="Arial"/>
          <w:sz w:val="24"/>
          <w:szCs w:val="24"/>
        </w:rPr>
      </w:pPr>
      <w:r w:rsidRPr="00F30309">
        <w:rPr>
          <w:rFonts w:ascii="Comic Sans MS" w:hAnsi="Comic Sans MS" w:cs="Arial"/>
          <w:sz w:val="24"/>
          <w:szCs w:val="24"/>
        </w:rPr>
        <w:t xml:space="preserve">¿Se relacionan con los Hilos Conductores? </w:t>
      </w:r>
    </w:p>
    <w:p w:rsidR="00F30309" w:rsidRPr="00F30309" w:rsidRDefault="00F30309" w:rsidP="00DE32ED">
      <w:pPr>
        <w:numPr>
          <w:ilvl w:val="0"/>
          <w:numId w:val="11"/>
        </w:numPr>
        <w:spacing w:before="100" w:beforeAutospacing="1" w:after="100" w:afterAutospacing="1"/>
        <w:rPr>
          <w:rFonts w:ascii="Comic Sans MS" w:hAnsi="Comic Sans MS" w:cs="Arial"/>
          <w:sz w:val="24"/>
          <w:szCs w:val="24"/>
        </w:rPr>
      </w:pPr>
      <w:r w:rsidRPr="00F30309">
        <w:rPr>
          <w:rFonts w:ascii="Comic Sans MS" w:hAnsi="Comic Sans MS" w:cs="Arial"/>
          <w:sz w:val="24"/>
          <w:szCs w:val="24"/>
        </w:rPr>
        <w:t xml:space="preserve">¿Se enfocan en los aspectos centrales de los Tópicos Generativos? </w:t>
      </w:r>
    </w:p>
    <w:p w:rsidR="00F30309" w:rsidRPr="00F30309" w:rsidRDefault="00F30309" w:rsidP="00DE32ED">
      <w:pPr>
        <w:numPr>
          <w:ilvl w:val="0"/>
          <w:numId w:val="11"/>
        </w:numPr>
        <w:spacing w:before="100" w:beforeAutospacing="1" w:after="100" w:afterAutospacing="1"/>
        <w:rPr>
          <w:rFonts w:ascii="Comic Sans MS" w:hAnsi="Comic Sans MS" w:cs="Arial"/>
          <w:sz w:val="24"/>
          <w:szCs w:val="24"/>
        </w:rPr>
      </w:pPr>
      <w:r w:rsidRPr="00F30309">
        <w:rPr>
          <w:rFonts w:ascii="Comic Sans MS" w:hAnsi="Comic Sans MS" w:cs="Arial"/>
          <w:sz w:val="24"/>
          <w:szCs w:val="24"/>
        </w:rPr>
        <w:t xml:space="preserve">¿Realmente representan aquello que es lo más importante que los alumnos comprendan acerca de los Tópicos Generativos? </w:t>
      </w:r>
    </w:p>
    <w:p w:rsidR="00F30309" w:rsidRPr="00E149A5" w:rsidRDefault="00F30309" w:rsidP="00DE32ED">
      <w:pPr>
        <w:numPr>
          <w:ilvl w:val="0"/>
          <w:numId w:val="11"/>
        </w:numPr>
        <w:spacing w:before="100" w:beforeAutospacing="1" w:after="100" w:afterAutospacing="1"/>
        <w:jc w:val="both"/>
        <w:rPr>
          <w:rFonts w:ascii="Comic Sans MS" w:hAnsi="Comic Sans MS"/>
          <w:sz w:val="24"/>
          <w:szCs w:val="24"/>
        </w:rPr>
      </w:pPr>
      <w:r w:rsidRPr="00F30309">
        <w:rPr>
          <w:rFonts w:ascii="Comic Sans MS" w:hAnsi="Comic Sans MS" w:cs="Arial"/>
          <w:sz w:val="24"/>
          <w:szCs w:val="24"/>
        </w:rPr>
        <w:t>¿Están formulados en forma de pregunta o enunciado?</w:t>
      </w:r>
    </w:p>
    <w:p w:rsidR="00E149A5" w:rsidRDefault="00E149A5" w:rsidP="00E149A5">
      <w:pPr>
        <w:spacing w:before="100" w:beforeAutospacing="1" w:after="100" w:afterAutospacing="1"/>
        <w:jc w:val="both"/>
        <w:rPr>
          <w:rFonts w:ascii="Comic Sans MS" w:hAnsi="Comic Sans MS" w:cs="Arial"/>
          <w:sz w:val="24"/>
          <w:szCs w:val="24"/>
        </w:rPr>
      </w:pPr>
    </w:p>
    <w:p w:rsidR="00E149A5" w:rsidRDefault="00E149A5" w:rsidP="00E149A5">
      <w:pPr>
        <w:spacing w:before="100" w:beforeAutospacing="1" w:after="100" w:afterAutospacing="1"/>
        <w:jc w:val="both"/>
        <w:rPr>
          <w:rFonts w:ascii="Comic Sans MS" w:hAnsi="Comic Sans MS" w:cs="Arial"/>
          <w:sz w:val="24"/>
          <w:szCs w:val="24"/>
        </w:rPr>
      </w:pPr>
    </w:p>
    <w:p w:rsidR="00E149A5" w:rsidRDefault="00E149A5" w:rsidP="00E149A5">
      <w:pPr>
        <w:spacing w:before="100" w:beforeAutospacing="1" w:after="100" w:afterAutospacing="1"/>
        <w:jc w:val="both"/>
        <w:rPr>
          <w:rFonts w:ascii="Comic Sans MS" w:hAnsi="Comic Sans MS" w:cs="Arial"/>
          <w:sz w:val="24"/>
          <w:szCs w:val="24"/>
        </w:rPr>
      </w:pPr>
    </w:p>
    <w:p w:rsidR="00E149A5" w:rsidRDefault="00E149A5" w:rsidP="00E149A5">
      <w:pPr>
        <w:spacing w:before="100" w:beforeAutospacing="1" w:after="100" w:afterAutospacing="1"/>
        <w:jc w:val="both"/>
        <w:rPr>
          <w:rFonts w:ascii="Comic Sans MS" w:hAnsi="Comic Sans MS" w:cs="Arial"/>
          <w:sz w:val="24"/>
          <w:szCs w:val="24"/>
        </w:rPr>
      </w:pPr>
    </w:p>
    <w:p w:rsidR="00E149A5" w:rsidRDefault="00E149A5" w:rsidP="00E149A5">
      <w:pPr>
        <w:spacing w:before="100" w:beforeAutospacing="1" w:after="100" w:afterAutospacing="1"/>
        <w:jc w:val="both"/>
        <w:rPr>
          <w:rFonts w:ascii="Comic Sans MS" w:hAnsi="Comic Sans MS" w:cs="Arial"/>
          <w:sz w:val="24"/>
          <w:szCs w:val="24"/>
        </w:rPr>
      </w:pPr>
    </w:p>
    <w:p w:rsidR="00E149A5" w:rsidRDefault="00E149A5" w:rsidP="00E149A5">
      <w:pPr>
        <w:pStyle w:val="Ttulodeparte"/>
        <w:framePr w:wrap="notBeside"/>
      </w:pPr>
      <w:r>
        <w:lastRenderedPageBreak/>
        <w:t>Capítulo</w:t>
      </w:r>
    </w:p>
    <w:p w:rsidR="00E149A5" w:rsidRDefault="00E149A5" w:rsidP="00E149A5">
      <w:pPr>
        <w:pStyle w:val="Rtulodeparte"/>
        <w:framePr w:wrap="notBeside"/>
      </w:pPr>
      <w:r>
        <w:t>4</w:t>
      </w:r>
    </w:p>
    <w:p w:rsidR="00E149A5" w:rsidRDefault="00E149A5" w:rsidP="00E149A5">
      <w:pPr>
        <w:pStyle w:val="Ttulodecaptulo"/>
        <w:ind w:left="-2480"/>
        <w:rPr>
          <w:rFonts w:cs="Arial"/>
          <w:b/>
          <w:bCs/>
        </w:rPr>
      </w:pPr>
      <w:r>
        <w:rPr>
          <w:rFonts w:cs="Arial"/>
          <w:b/>
          <w:bCs/>
        </w:rPr>
        <w:t>Desempeños de Comprensión</w:t>
      </w:r>
    </w:p>
    <w:p w:rsidR="00E149A5" w:rsidRPr="001F5BAF" w:rsidRDefault="00E149A5" w:rsidP="00E149A5">
      <w:pPr>
        <w:pStyle w:val="Subttulodecaptulo"/>
        <w:ind w:left="-2418" w:right="-8"/>
        <w:rPr>
          <w:b/>
        </w:rPr>
      </w:pPr>
      <w:r w:rsidRPr="00E149A5">
        <w:rPr>
          <w:rFonts w:ascii="Arial" w:hAnsi="Arial" w:cs="Arial"/>
          <w:b/>
        </w:rPr>
        <w:t xml:space="preserve"> ¿Qué harán los estudiantes para desarrollar y demostrar su comprensión?</w:t>
      </w:r>
    </w:p>
    <w:tbl>
      <w:tblPr>
        <w:tblpPr w:leftFromText="141" w:rightFromText="141" w:vertAnchor="text" w:tblpX="-2403" w:tblpY="181"/>
        <w:tblW w:w="10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354"/>
      </w:tblGrid>
      <w:tr w:rsidR="00E149A5">
        <w:trPr>
          <w:trHeight w:val="7562"/>
        </w:trPr>
        <w:tc>
          <w:tcPr>
            <w:tcW w:w="10354" w:type="dxa"/>
          </w:tcPr>
          <w:p w:rsidR="00E149A5" w:rsidRDefault="00E149A5" w:rsidP="00D46F56">
            <w:pPr>
              <w:pStyle w:val="Subttulodecaptulo"/>
              <w:spacing w:after="120"/>
              <w:ind w:left="-2480" w:right="1858"/>
            </w:pPr>
          </w:p>
        </w:tc>
      </w:tr>
    </w:tbl>
    <w:p w:rsidR="00E149A5" w:rsidRDefault="00E149A5" w:rsidP="00E149A5">
      <w:pPr>
        <w:spacing w:before="100" w:beforeAutospacing="1" w:after="100" w:afterAutospacing="1"/>
        <w:jc w:val="both"/>
        <w:rPr>
          <w:rFonts w:ascii="Comic Sans MS" w:hAnsi="Comic Sans MS"/>
          <w:sz w:val="24"/>
          <w:szCs w:val="24"/>
        </w:rPr>
      </w:pPr>
    </w:p>
    <w:p w:rsidR="00AE4008" w:rsidRDefault="00AE4008" w:rsidP="00E149A5">
      <w:pPr>
        <w:spacing w:before="100" w:beforeAutospacing="1" w:after="100" w:afterAutospacing="1"/>
        <w:jc w:val="both"/>
        <w:rPr>
          <w:rFonts w:ascii="Comic Sans MS" w:hAnsi="Comic Sans MS"/>
          <w:sz w:val="24"/>
          <w:szCs w:val="24"/>
        </w:rPr>
      </w:pPr>
    </w:p>
    <w:p w:rsidR="00AE4008" w:rsidRDefault="00AE4008" w:rsidP="00AE4008">
      <w:pPr>
        <w:rPr>
          <w:rFonts w:ascii="Comic Sans MS" w:hAnsi="Comic Sans MS" w:cs="Arial"/>
          <w:sz w:val="32"/>
          <w:szCs w:val="32"/>
        </w:rPr>
      </w:pPr>
      <w:r w:rsidRPr="00AE4008">
        <w:rPr>
          <w:rFonts w:ascii="Comic Sans MS" w:hAnsi="Comic Sans MS" w:cs="Arial"/>
          <w:b/>
          <w:bCs/>
          <w:sz w:val="32"/>
          <w:szCs w:val="32"/>
        </w:rPr>
        <w:t>¿Qué son los Desempeños  de Comprensión?</w:t>
      </w:r>
      <w:r w:rsidRPr="00AE4008">
        <w:rPr>
          <w:rFonts w:ascii="Comic Sans MS" w:hAnsi="Comic Sans MS" w:cs="Arial"/>
          <w:sz w:val="32"/>
          <w:szCs w:val="32"/>
        </w:rPr>
        <w:t xml:space="preserve"> </w:t>
      </w:r>
    </w:p>
    <w:p w:rsidR="00AE4008" w:rsidRPr="00AE4008" w:rsidRDefault="00AE4008" w:rsidP="00AE4008">
      <w:pPr>
        <w:rPr>
          <w:rFonts w:ascii="Comic Sans MS" w:hAnsi="Comic Sans MS" w:cs="Arial"/>
          <w:b/>
          <w:bCs/>
          <w:sz w:val="32"/>
          <w:szCs w:val="32"/>
        </w:rPr>
      </w:pPr>
    </w:p>
    <w:p w:rsidR="00AE4008" w:rsidRPr="00AE4008" w:rsidRDefault="00AE4008" w:rsidP="00AE4008">
      <w:pPr>
        <w:pStyle w:val="NormalWeb"/>
        <w:ind w:left="-2480"/>
        <w:jc w:val="both"/>
        <w:rPr>
          <w:rFonts w:ascii="Comic Sans MS" w:hAnsi="Comic Sans MS" w:cs="Arial"/>
        </w:rPr>
      </w:pPr>
      <w:r w:rsidRPr="00AE4008">
        <w:rPr>
          <w:rFonts w:ascii="Comic Sans MS" w:hAnsi="Comic Sans MS" w:cs="Arial"/>
          <w:b/>
          <w:bCs/>
        </w:rPr>
        <w:t>S</w:t>
      </w:r>
      <w:r w:rsidRPr="00AE4008">
        <w:rPr>
          <w:rFonts w:ascii="Comic Sans MS" w:hAnsi="Comic Sans MS" w:cs="Arial"/>
        </w:rPr>
        <w:t xml:space="preserve">upongamos que tratara de aprender a conducir un automóvil ateniéndose a las instrucciones de un libro o a las clases expositivas dictadas por conductores expertos. Usted estudia los diagramas donde se muestra la posición de los pedales correspondientes al acelerador, al freno y al embrague. Se entera del proceso de ir soltando el embrague a medida que presiona el acelerador. Memoriza la distancia correcta del frenado ("se permiten 3,5 metros adicionales por cada kilómetro por hora cuando la velocidad excede los 80 kilómetros por hora"). Un conductor experimentado le explica cómo calibrar las oportunidades para sumergirse en una corriente de tráfico veloz. En las clases expositivas también le explican cómo se estaciona en forma paralela. Una vez escuchado y leído lo suficiente sobre las distintas habilidades y técnicas usadas para conducir, usted se sienta por primera vez frente al volante y presenta el examen para obtener la licencia de conducción. </w:t>
      </w:r>
    </w:p>
    <w:p w:rsidR="00AE4008" w:rsidRPr="00AE4008" w:rsidRDefault="00AE4008" w:rsidP="00AE4008">
      <w:pPr>
        <w:pStyle w:val="NormalWeb"/>
        <w:ind w:left="-2480"/>
        <w:jc w:val="both"/>
        <w:rPr>
          <w:rFonts w:ascii="Comic Sans MS" w:hAnsi="Comic Sans MS" w:cs="Arial"/>
        </w:rPr>
      </w:pPr>
      <w:r w:rsidRPr="00AE4008">
        <w:rPr>
          <w:rFonts w:ascii="Comic Sans MS" w:hAnsi="Comic Sans MS" w:cs="Arial"/>
          <w:b/>
          <w:bCs/>
        </w:rPr>
        <w:t>S</w:t>
      </w:r>
      <w:r w:rsidRPr="00AE4008">
        <w:rPr>
          <w:rFonts w:ascii="Comic Sans MS" w:hAnsi="Comic Sans MS" w:cs="Arial"/>
        </w:rPr>
        <w:t xml:space="preserve">obra decir que pocos lo aprobaríamos en tales circunstancias. Ciertamente los libros y las clases expositivas nos brindan información esencial acerca de la conducción de automóviles; por ejemplo, que es necesario hacer la señal de giro toda vez que se dobla o que las leyes municipales exigen en las bocacalles ceder el paso a los transeúntes. Podemos saber de memoria la forma de colocar los pies en los pedales y las pautas comunes para accionar la palanca de cambios. Pero no sabríamos usar con sensatez esos conocimientos en la infinita variedad de circunstancias que pueden presentarse en cualquier momento a lo largo de la ruta. Sin manejar realmente el automóvil en distintas situaciones y sin recibir entrenamiento continuo y retroalimentación por parte de un instructor experimentado es imposible aprender a conducir bien y sin correr riesgos. </w:t>
      </w:r>
    </w:p>
    <w:p w:rsidR="0058272C" w:rsidRDefault="00AE4008" w:rsidP="00AE4008">
      <w:pPr>
        <w:spacing w:before="100" w:beforeAutospacing="1" w:after="100" w:afterAutospacing="1"/>
        <w:ind w:left="-2480"/>
        <w:jc w:val="both"/>
        <w:rPr>
          <w:rFonts w:ascii="Comic Sans MS" w:hAnsi="Comic Sans MS" w:cs="Arial"/>
          <w:sz w:val="24"/>
          <w:szCs w:val="24"/>
        </w:rPr>
      </w:pPr>
      <w:r w:rsidRPr="00AE4008">
        <w:rPr>
          <w:rFonts w:ascii="Comic Sans MS" w:hAnsi="Comic Sans MS" w:cs="Arial"/>
          <w:b/>
          <w:bCs/>
          <w:sz w:val="24"/>
          <w:szCs w:val="24"/>
        </w:rPr>
        <w:t>L</w:t>
      </w:r>
      <w:r w:rsidRPr="00AE4008">
        <w:rPr>
          <w:rFonts w:ascii="Comic Sans MS" w:hAnsi="Comic Sans MS" w:cs="Arial"/>
          <w:sz w:val="24"/>
          <w:szCs w:val="24"/>
        </w:rPr>
        <w:t xml:space="preserve">os alumnos que aprenden en establecimientos escolares necesitan pasar por el mismo tipo de experiencias. Pueden adquirir fragmentos de conocimiento a partir de los libros y de las clases expositivas, pero si no tienen la ocasión de aplicarlos a una diversidad de situaciones con la guía de un buen entrenador, es indudable que no desarrollaran ninguna comprensión. </w:t>
      </w:r>
      <w:r w:rsidRPr="00AE4008">
        <w:rPr>
          <w:rFonts w:ascii="Comic Sans MS" w:hAnsi="Comic Sans MS" w:cs="Arial"/>
          <w:b/>
          <w:bCs/>
          <w:sz w:val="24"/>
          <w:szCs w:val="24"/>
        </w:rPr>
        <w:t>Los Desempeños de Comprensión</w:t>
      </w:r>
      <w:r w:rsidRPr="00AE4008">
        <w:rPr>
          <w:rFonts w:ascii="Comic Sans MS" w:hAnsi="Comic Sans MS" w:cs="Arial"/>
          <w:sz w:val="24"/>
          <w:szCs w:val="24"/>
        </w:rPr>
        <w:t xml:space="preserve"> son las actividades que proporcionan a los alumnos esas ocasiones. Les exige ir más allá de la información dada con el propósito de crear algo nuevo reconfigurando, expandiendo y aplicando lo que ya saben, así como extrapolando y construyendo a partir de esos conocimientos. Los mejores desempeños de comprensión son los que le ayudan al alumno a desarrollar </w:t>
      </w:r>
      <w:r w:rsidRPr="00AE4008">
        <w:rPr>
          <w:rFonts w:ascii="Comic Sans MS" w:hAnsi="Comic Sans MS" w:cs="Arial"/>
          <w:i/>
          <w:iCs/>
          <w:sz w:val="24"/>
          <w:szCs w:val="24"/>
        </w:rPr>
        <w:t>y</w:t>
      </w:r>
      <w:r w:rsidRPr="00AE4008">
        <w:rPr>
          <w:rFonts w:ascii="Comic Sans MS" w:hAnsi="Comic Sans MS" w:cs="Arial"/>
          <w:sz w:val="24"/>
          <w:szCs w:val="24"/>
        </w:rPr>
        <w:t xml:space="preserve"> a demostrar la comprensión.</w:t>
      </w:r>
    </w:p>
    <w:p w:rsidR="00DB3393" w:rsidRDefault="00DB3393" w:rsidP="00DB3393">
      <w:pPr>
        <w:rPr>
          <w:rFonts w:ascii="Comic Sans MS" w:hAnsi="Comic Sans MS" w:cs="Arial"/>
          <w:sz w:val="32"/>
          <w:szCs w:val="32"/>
        </w:rPr>
      </w:pPr>
      <w:r w:rsidRPr="00DB3393">
        <w:rPr>
          <w:rFonts w:ascii="Comic Sans MS" w:hAnsi="Comic Sans MS" w:cs="Arial"/>
          <w:b/>
          <w:bCs/>
          <w:sz w:val="32"/>
          <w:szCs w:val="32"/>
        </w:rPr>
        <w:lastRenderedPageBreak/>
        <w:t>Características Clave</w:t>
      </w:r>
      <w:r>
        <w:rPr>
          <w:rFonts w:ascii="Comic Sans MS" w:hAnsi="Comic Sans MS" w:cs="Arial"/>
          <w:b/>
          <w:bCs/>
          <w:sz w:val="32"/>
          <w:szCs w:val="32"/>
        </w:rPr>
        <w:t>s</w:t>
      </w:r>
      <w:r w:rsidRPr="00DB3393">
        <w:rPr>
          <w:rFonts w:ascii="Comic Sans MS" w:hAnsi="Comic Sans MS" w:cs="Arial"/>
          <w:b/>
          <w:bCs/>
          <w:sz w:val="32"/>
          <w:szCs w:val="32"/>
        </w:rPr>
        <w:t xml:space="preserve"> de los Desempeños de Comprensión</w:t>
      </w:r>
      <w:r w:rsidRPr="00DB3393">
        <w:rPr>
          <w:rFonts w:ascii="Comic Sans MS" w:hAnsi="Comic Sans MS" w:cs="Arial"/>
          <w:sz w:val="32"/>
          <w:szCs w:val="32"/>
        </w:rPr>
        <w:t xml:space="preserve"> </w:t>
      </w:r>
    </w:p>
    <w:p w:rsidR="00DB3393" w:rsidRPr="00DB3393" w:rsidRDefault="00DB3393" w:rsidP="00DB3393">
      <w:pPr>
        <w:rPr>
          <w:rFonts w:ascii="Comic Sans MS" w:hAnsi="Comic Sans MS" w:cs="Arial"/>
          <w:sz w:val="32"/>
          <w:szCs w:val="32"/>
        </w:rPr>
      </w:pPr>
    </w:p>
    <w:p w:rsidR="00DB3393" w:rsidRPr="00DB3393" w:rsidRDefault="00DB3393" w:rsidP="00DB3393">
      <w:pPr>
        <w:pStyle w:val="NormalWeb"/>
        <w:ind w:left="-2480"/>
        <w:jc w:val="both"/>
        <w:rPr>
          <w:rFonts w:ascii="Comic Sans MS" w:hAnsi="Comic Sans MS" w:cs="Arial"/>
        </w:rPr>
      </w:pPr>
      <w:r w:rsidRPr="00DB3393">
        <w:rPr>
          <w:rFonts w:ascii="Comic Sans MS" w:hAnsi="Comic Sans MS" w:cs="Arial"/>
          <w:b/>
          <w:bCs/>
        </w:rPr>
        <w:t>L</w:t>
      </w:r>
      <w:r w:rsidRPr="00DB3393">
        <w:rPr>
          <w:rFonts w:ascii="Comic Sans MS" w:hAnsi="Comic Sans MS" w:cs="Arial"/>
        </w:rPr>
        <w:t xml:space="preserve">os desempeños de comprensión son actividades que exigen de los alumnos usar sus conocimientos previos de maneras nuevas o en situaciones diferentes para construir la comprensión del tópico de la unidad. En los desempeños de comprensión, los alumnos reconfiguran, expanden, extrapolan y aplican lo que ya saben. Además, desafían los prejuicios, los estereotipos y el pensamiento esquemático y rígido de los alumnos. </w:t>
      </w:r>
    </w:p>
    <w:p w:rsidR="00DB3393" w:rsidRPr="00DB3393" w:rsidRDefault="00DB3393" w:rsidP="00DB3393">
      <w:pPr>
        <w:pStyle w:val="NormalWeb"/>
        <w:ind w:left="-2480"/>
        <w:jc w:val="both"/>
        <w:rPr>
          <w:rFonts w:ascii="Comic Sans MS" w:hAnsi="Comic Sans MS" w:cs="Arial"/>
        </w:rPr>
      </w:pPr>
      <w:r w:rsidRPr="00DB3393">
        <w:rPr>
          <w:rFonts w:ascii="Comic Sans MS" w:hAnsi="Comic Sans MS" w:cs="Arial"/>
          <w:b/>
          <w:bCs/>
        </w:rPr>
        <w:t>L</w:t>
      </w:r>
      <w:r w:rsidRPr="00DB3393">
        <w:rPr>
          <w:rFonts w:ascii="Comic Sans MS" w:hAnsi="Comic Sans MS" w:cs="Arial"/>
        </w:rPr>
        <w:t xml:space="preserve">os desempeños de comprensión ayudan a construir </w:t>
      </w:r>
      <w:r w:rsidRPr="00DB3393">
        <w:rPr>
          <w:rFonts w:ascii="Comic Sans MS" w:hAnsi="Comic Sans MS" w:cs="Arial"/>
          <w:i/>
          <w:iCs/>
        </w:rPr>
        <w:t>y</w:t>
      </w:r>
      <w:r w:rsidRPr="00DB3393">
        <w:rPr>
          <w:rFonts w:ascii="Comic Sans MS" w:hAnsi="Comic Sans MS" w:cs="Arial"/>
        </w:rPr>
        <w:t xml:space="preserve"> a demostrar la comprensión de los alumnos. Aunque el término "desempeño" parece aludir a un acontecimiento final, se refiere en rigor a las actividades de aprendizaje. Estas le brindan tanto a usted como a sus alumnos la oportunidad de constatar el desarrollo de la comprensión a lo largo del tiempo, en situaciones nuevas y desafiantes. </w:t>
      </w:r>
    </w:p>
    <w:p w:rsidR="00DB3393" w:rsidRDefault="00DB3393" w:rsidP="00DB3393">
      <w:pPr>
        <w:pStyle w:val="NormalWeb"/>
        <w:ind w:left="-2480"/>
        <w:jc w:val="both"/>
        <w:rPr>
          <w:rFonts w:ascii="Comic Sans MS" w:hAnsi="Comic Sans MS" w:cs="Arial"/>
        </w:rPr>
      </w:pPr>
      <w:r w:rsidRPr="00DB3393">
        <w:rPr>
          <w:rFonts w:ascii="Comic Sans MS" w:hAnsi="Comic Sans MS" w:cs="Arial"/>
          <w:b/>
          <w:bCs/>
        </w:rPr>
        <w:t>L</w:t>
      </w:r>
      <w:r w:rsidRPr="00DB3393">
        <w:rPr>
          <w:rFonts w:ascii="Comic Sans MS" w:hAnsi="Comic Sans MS" w:cs="Arial"/>
        </w:rPr>
        <w:t xml:space="preserve">os desempeños de comprensión exigen que los alumnos muestren sus comprensiones de una forma que pueda ser observada, haciendo que su pensamiento se torne visible. No es suficiente, pues, que estos reconfiguren, amplíen, extrapolen y apliquen cuanto saben en la intimidad de sus pensamientos. Mientras es posible concebir a un alumno que logre comprensión pero no se desempeñe, en tal caso, esta comprensión quedaría sin demostrarse, sería probablemente frágil y no podría ser sometida a evaluación. En cierto modo, ello se asemeja a la diferencia entre la ilusión y la realidad; por ejemplo, cómo le gustaría comportarse en una situación concreta y su manera real de conducirse cuando esa situación se presenta; la ilusión y la realidad tal vez resulten similares, pero tal vez no. Así, pues, los desempeños de comprensión obligan a los alumnos a demostrar públicamente cuanto han aprendido. </w:t>
      </w:r>
    </w:p>
    <w:p w:rsidR="00DB3393" w:rsidRPr="00DB3393" w:rsidRDefault="00DB3393" w:rsidP="00DB3393">
      <w:pPr>
        <w:pStyle w:val="NormalWeb"/>
        <w:ind w:left="-2480"/>
        <w:jc w:val="both"/>
        <w:rPr>
          <w:rFonts w:ascii="Comic Sans MS" w:hAnsi="Comic Sans MS" w:cs="Arial"/>
          <w:sz w:val="32"/>
          <w:szCs w:val="32"/>
        </w:rPr>
      </w:pPr>
    </w:p>
    <w:p w:rsidR="00DB3393" w:rsidRDefault="00DB3393" w:rsidP="00DB3393">
      <w:pPr>
        <w:rPr>
          <w:rFonts w:ascii="Comic Sans MS" w:hAnsi="Comic Sans MS" w:cs="Arial"/>
          <w:sz w:val="32"/>
          <w:szCs w:val="32"/>
        </w:rPr>
      </w:pPr>
      <w:r w:rsidRPr="00DB3393">
        <w:rPr>
          <w:rFonts w:ascii="Comic Sans MS" w:hAnsi="Comic Sans MS" w:cs="Arial"/>
          <w:b/>
          <w:bCs/>
          <w:sz w:val="32"/>
          <w:szCs w:val="32"/>
        </w:rPr>
        <w:t>Ejemplos de Desempeños de Comprensión</w:t>
      </w:r>
      <w:r w:rsidRPr="00DB3393">
        <w:rPr>
          <w:rFonts w:ascii="Comic Sans MS" w:hAnsi="Comic Sans MS" w:cs="Arial"/>
          <w:sz w:val="32"/>
          <w:szCs w:val="32"/>
        </w:rPr>
        <w:t xml:space="preserve"> </w:t>
      </w:r>
    </w:p>
    <w:p w:rsidR="00DB3393" w:rsidRPr="00DB3393" w:rsidRDefault="00DB3393" w:rsidP="00DB3393">
      <w:pPr>
        <w:rPr>
          <w:rFonts w:ascii="Comic Sans MS" w:hAnsi="Comic Sans MS" w:cs="Arial"/>
          <w:sz w:val="32"/>
          <w:szCs w:val="32"/>
        </w:rPr>
      </w:pPr>
    </w:p>
    <w:p w:rsidR="00DB3393" w:rsidRPr="00DB3393" w:rsidRDefault="00DB3393" w:rsidP="00DB3393">
      <w:pPr>
        <w:pStyle w:val="NormalWeb"/>
        <w:ind w:left="-2480"/>
        <w:jc w:val="both"/>
        <w:rPr>
          <w:rFonts w:ascii="Comic Sans MS" w:hAnsi="Comic Sans MS" w:cs="Arial"/>
        </w:rPr>
      </w:pPr>
      <w:r w:rsidRPr="00DB3393">
        <w:rPr>
          <w:rFonts w:ascii="Comic Sans MS" w:hAnsi="Comic Sans MS" w:cs="Arial"/>
          <w:b/>
          <w:bCs/>
        </w:rPr>
        <w:t>L</w:t>
      </w:r>
      <w:r w:rsidRPr="00DB3393">
        <w:rPr>
          <w:rFonts w:ascii="Comic Sans MS" w:hAnsi="Comic Sans MS" w:cs="Arial"/>
        </w:rPr>
        <w:t xml:space="preserve">os siguientes ejemplos ilustran los desempeños de comprensión de unidades que pertenecen a distintas áreas académicas. Teniendo en cuenta que los desempeños de comprensión siempre están conectados con una o más metas de </w:t>
      </w:r>
      <w:proofErr w:type="gramStart"/>
      <w:r w:rsidRPr="00DB3393">
        <w:rPr>
          <w:rFonts w:ascii="Comic Sans MS" w:hAnsi="Comic Sans MS" w:cs="Arial"/>
        </w:rPr>
        <w:t>comprensión específicas</w:t>
      </w:r>
      <w:proofErr w:type="gramEnd"/>
      <w:r w:rsidRPr="00DB3393">
        <w:rPr>
          <w:rFonts w:ascii="Comic Sans MS" w:hAnsi="Comic Sans MS" w:cs="Arial"/>
        </w:rPr>
        <w:t xml:space="preserve">, cada ejemplo proporciona la meta (o metas) de comprensión aplicable a la unidad y expresada sólo en forma de enunciado. </w:t>
      </w:r>
    </w:p>
    <w:p w:rsidR="00DB3393" w:rsidRDefault="00DB3393" w:rsidP="00DB3393">
      <w:pPr>
        <w:spacing w:before="100" w:beforeAutospacing="1" w:after="100" w:afterAutospacing="1"/>
        <w:ind w:left="-2480"/>
        <w:rPr>
          <w:rFonts w:ascii="Arial" w:hAnsi="Arial" w:cs="Arial"/>
          <w:i/>
          <w:iCs/>
        </w:rPr>
      </w:pPr>
    </w:p>
    <w:p w:rsidR="00DB3393" w:rsidRPr="00DB3393" w:rsidRDefault="00DB3393" w:rsidP="00DE32ED">
      <w:pPr>
        <w:numPr>
          <w:ilvl w:val="0"/>
          <w:numId w:val="12"/>
        </w:numPr>
        <w:spacing w:before="100" w:beforeAutospacing="1" w:after="100" w:afterAutospacing="1"/>
        <w:jc w:val="both"/>
        <w:rPr>
          <w:rFonts w:ascii="Comic Sans MS" w:hAnsi="Comic Sans MS" w:cs="Arial"/>
          <w:sz w:val="24"/>
          <w:szCs w:val="24"/>
        </w:rPr>
      </w:pPr>
      <w:r w:rsidRPr="00DB3393">
        <w:rPr>
          <w:rFonts w:ascii="Comic Sans MS" w:hAnsi="Comic Sans MS" w:cs="Arial"/>
          <w:i/>
          <w:iCs/>
          <w:sz w:val="24"/>
          <w:szCs w:val="24"/>
        </w:rPr>
        <w:lastRenderedPageBreak/>
        <w:t>Para una unidad de lenguaje con la meta de comprensión: "Los alumnos comprenderán cómo descubrir las claves (tanto obvias como sutiles)ofrecidas por los autores la naturaleza de sus personajes"</w:t>
      </w:r>
    </w:p>
    <w:p w:rsidR="00DB3393" w:rsidRPr="00DB3393" w:rsidRDefault="00DB3393" w:rsidP="00DB3393">
      <w:pPr>
        <w:pStyle w:val="NormalWeb"/>
        <w:ind w:left="-2108"/>
        <w:rPr>
          <w:rFonts w:ascii="Comic Sans MS" w:hAnsi="Comic Sans MS" w:cs="Arial"/>
        </w:rPr>
      </w:pPr>
      <w:r w:rsidRPr="00DB3393">
        <w:rPr>
          <w:rFonts w:ascii="Comic Sans MS" w:hAnsi="Comic Sans MS" w:cs="Arial"/>
        </w:rPr>
        <w:t>Los alumnos eligen un acontecimiento descrito por Charlotte en "</w:t>
      </w:r>
      <w:proofErr w:type="spellStart"/>
      <w:r w:rsidRPr="00DB3393">
        <w:rPr>
          <w:rFonts w:ascii="Comic Sans MS" w:hAnsi="Comic Sans MS" w:cs="Arial"/>
        </w:rPr>
        <w:t>The</w:t>
      </w:r>
      <w:proofErr w:type="spellEnd"/>
      <w:r w:rsidRPr="00DB3393">
        <w:rPr>
          <w:rFonts w:ascii="Comic Sans MS" w:hAnsi="Comic Sans MS" w:cs="Arial"/>
        </w:rPr>
        <w:t xml:space="preserve"> True </w:t>
      </w:r>
      <w:proofErr w:type="spellStart"/>
      <w:r w:rsidRPr="00DB3393">
        <w:rPr>
          <w:rFonts w:ascii="Comic Sans MS" w:hAnsi="Comic Sans MS" w:cs="Arial"/>
        </w:rPr>
        <w:t>Confessions</w:t>
      </w:r>
      <w:proofErr w:type="spellEnd"/>
      <w:r w:rsidRPr="00DB3393">
        <w:rPr>
          <w:rFonts w:ascii="Comic Sans MS" w:hAnsi="Comic Sans MS" w:cs="Arial"/>
        </w:rPr>
        <w:t xml:space="preserve"> of Charlotte </w:t>
      </w:r>
      <w:proofErr w:type="spellStart"/>
      <w:r w:rsidRPr="00DB3393">
        <w:rPr>
          <w:rFonts w:ascii="Comic Sans MS" w:hAnsi="Comic Sans MS" w:cs="Arial"/>
        </w:rPr>
        <w:t>Doyle</w:t>
      </w:r>
      <w:proofErr w:type="spellEnd"/>
      <w:r w:rsidRPr="00DB3393">
        <w:rPr>
          <w:rFonts w:ascii="Comic Sans MS" w:hAnsi="Comic Sans MS" w:cs="Arial"/>
        </w:rPr>
        <w:t xml:space="preserve">" (Las Verdaderas Confesiones de Charlotte </w:t>
      </w:r>
      <w:proofErr w:type="spellStart"/>
      <w:r w:rsidRPr="00DB3393">
        <w:rPr>
          <w:rFonts w:ascii="Comic Sans MS" w:hAnsi="Comic Sans MS" w:cs="Arial"/>
        </w:rPr>
        <w:t>Doyle</w:t>
      </w:r>
      <w:proofErr w:type="spellEnd"/>
      <w:r w:rsidRPr="00DB3393">
        <w:rPr>
          <w:rFonts w:ascii="Comic Sans MS" w:hAnsi="Comic Sans MS" w:cs="Arial"/>
        </w:rPr>
        <w:t xml:space="preserve">). Primero escriben todas las cosas que pueden decir sobre Charlotte basándose en la manera en que ella describe el acontecimiento. Luego, comparando sus respuestas con las de los compañeros, perciben y analizan las diferencias de interpretación. Segundo, los alumnos escogen dos personajes que también participan en el hecho e inventan una entrada en el diario de cada uno de esos personajes. El propósito de esta actividad es que a través de las pistas que encuentran en cada entrada de los respectivos diarios, los lectores comprendan quiénes son esos personajes. </w:t>
      </w:r>
    </w:p>
    <w:p w:rsidR="00DB3393" w:rsidRPr="00DB3393" w:rsidRDefault="00DB3393" w:rsidP="00DE32ED">
      <w:pPr>
        <w:numPr>
          <w:ilvl w:val="0"/>
          <w:numId w:val="12"/>
        </w:numPr>
        <w:spacing w:before="100" w:beforeAutospacing="1" w:after="100" w:afterAutospacing="1"/>
        <w:jc w:val="both"/>
        <w:rPr>
          <w:rFonts w:ascii="Comic Sans MS" w:hAnsi="Comic Sans MS" w:cs="Arial"/>
          <w:sz w:val="24"/>
          <w:szCs w:val="24"/>
        </w:rPr>
      </w:pPr>
      <w:r w:rsidRPr="00DB3393">
        <w:rPr>
          <w:rFonts w:ascii="Comic Sans MS" w:hAnsi="Comic Sans MS" w:cs="Arial"/>
          <w:i/>
          <w:iCs/>
          <w:sz w:val="24"/>
          <w:szCs w:val="24"/>
        </w:rPr>
        <w:t>Para una unidad de Ciencias Sociales con la meta de comprensión: "Los alumnos comprenderán que la historia siempre se cuenta desde una perspectiva particular y que comprender un texto histórico significa comprender a quien lo ha escrito"</w:t>
      </w:r>
    </w:p>
    <w:p w:rsidR="00DB3393" w:rsidRPr="008257E5" w:rsidRDefault="00DB3393" w:rsidP="008257E5">
      <w:pPr>
        <w:pStyle w:val="NormalWeb"/>
        <w:ind w:left="-2108"/>
        <w:jc w:val="both"/>
        <w:rPr>
          <w:rFonts w:ascii="Comic Sans MS" w:hAnsi="Comic Sans MS" w:cs="Arial"/>
        </w:rPr>
      </w:pPr>
      <w:r w:rsidRPr="008257E5">
        <w:rPr>
          <w:rFonts w:ascii="Comic Sans MS" w:hAnsi="Comic Sans MS" w:cs="Arial"/>
        </w:rPr>
        <w:t xml:space="preserve">Los alumnos comparan dos relatos de comienzos de la Guerra Revolucionaria -uno dice que el primer disparo lo efectuó un británico; el otro afirma que fueron los colonos. Luego analizan las diferencias entre ambos informes y cómo averiguar lo que realmente ocurrió. Utilizan algunas de estas estrategias para averiguar cuál de estos relatos es más plausible (si es que alguno lo es) y después presentan la explicación ante la clase. </w:t>
      </w:r>
    </w:p>
    <w:p w:rsidR="00DB3393" w:rsidRPr="008923AA" w:rsidRDefault="00DB3393" w:rsidP="00DE32ED">
      <w:pPr>
        <w:numPr>
          <w:ilvl w:val="0"/>
          <w:numId w:val="12"/>
        </w:numPr>
        <w:spacing w:before="100" w:beforeAutospacing="1" w:after="100" w:afterAutospacing="1"/>
        <w:jc w:val="both"/>
        <w:rPr>
          <w:rFonts w:ascii="Comic Sans MS" w:hAnsi="Comic Sans MS" w:cs="Arial"/>
          <w:sz w:val="24"/>
          <w:szCs w:val="24"/>
        </w:rPr>
      </w:pPr>
      <w:r w:rsidRPr="008923AA">
        <w:rPr>
          <w:rFonts w:ascii="Comic Sans MS" w:hAnsi="Comic Sans MS" w:cs="Arial"/>
          <w:i/>
          <w:iCs/>
          <w:sz w:val="24"/>
          <w:szCs w:val="24"/>
        </w:rPr>
        <w:t>Para una unidad de matemáticas con las metas de comprensión: "Los alumnos comprenderán cómo pueden utilizarse los porcentajes para describir acontecimientos del mundo real" y " Los estudiantes comprenderán cómo se representa la información numérica en gráficos claros"</w:t>
      </w:r>
    </w:p>
    <w:p w:rsidR="00DB3393" w:rsidRPr="008923AA" w:rsidRDefault="00DB3393" w:rsidP="008923AA">
      <w:pPr>
        <w:pStyle w:val="NormalWeb"/>
        <w:ind w:left="-2108"/>
        <w:jc w:val="both"/>
        <w:rPr>
          <w:rFonts w:ascii="Comic Sans MS" w:hAnsi="Comic Sans MS" w:cs="Arial"/>
        </w:rPr>
      </w:pPr>
      <w:r w:rsidRPr="008923AA">
        <w:rPr>
          <w:rFonts w:ascii="Comic Sans MS" w:hAnsi="Comic Sans MS" w:cs="Arial"/>
        </w:rPr>
        <w:t xml:space="preserve">Durante dos semanas, los alumnos trabajan en pequeños grupos recogiendo y recopilando información acerca de la asistencia escolar. Calculan el porcentaje de alumnos que se ajustan a las diversas categorías (porcentajes de alumnos ausentes, de alumnos presentes, de alumnos que llegan tarde a la escuela, etc.). Luego confeccionan gráficos para representar visualmente sus datos, reciben retroalimentación de la clase y revisan los gráficos respectivamente. </w:t>
      </w:r>
    </w:p>
    <w:p w:rsidR="00DB3393" w:rsidRPr="008923AA" w:rsidRDefault="00DB3393" w:rsidP="00DE32ED">
      <w:pPr>
        <w:numPr>
          <w:ilvl w:val="0"/>
          <w:numId w:val="12"/>
        </w:numPr>
        <w:spacing w:before="100" w:beforeAutospacing="1" w:after="100" w:afterAutospacing="1"/>
        <w:jc w:val="both"/>
        <w:rPr>
          <w:rFonts w:ascii="Comic Sans MS" w:hAnsi="Comic Sans MS" w:cs="Arial"/>
          <w:sz w:val="24"/>
          <w:szCs w:val="24"/>
        </w:rPr>
      </w:pPr>
      <w:r w:rsidRPr="008923AA">
        <w:rPr>
          <w:rFonts w:ascii="Comic Sans MS" w:hAnsi="Comic Sans MS" w:cs="Arial"/>
          <w:i/>
          <w:iCs/>
          <w:sz w:val="24"/>
          <w:szCs w:val="24"/>
        </w:rPr>
        <w:lastRenderedPageBreak/>
        <w:t>Para una unidad de ciencias naturales con la meta de comprensión: "Los alumnos comprenderán de qué manera la luz y las imágenes se ven afectadas cuando pasan a través de los "lentes cotidianos" tales como lentes de aumento, teleobjetivos, etc."</w:t>
      </w:r>
    </w:p>
    <w:p w:rsidR="00DB3393" w:rsidRDefault="00DB3393" w:rsidP="008923AA">
      <w:pPr>
        <w:spacing w:before="100" w:beforeAutospacing="1" w:after="100" w:afterAutospacing="1"/>
        <w:ind w:left="-2108"/>
        <w:jc w:val="both"/>
        <w:rPr>
          <w:rFonts w:ascii="Comic Sans MS" w:hAnsi="Comic Sans MS" w:cs="Arial"/>
          <w:sz w:val="24"/>
          <w:szCs w:val="24"/>
        </w:rPr>
      </w:pPr>
      <w:r w:rsidRPr="008923AA">
        <w:rPr>
          <w:rFonts w:ascii="Comic Sans MS" w:hAnsi="Comic Sans MS" w:cs="Arial"/>
          <w:sz w:val="24"/>
          <w:szCs w:val="24"/>
        </w:rPr>
        <w:t>Los alumnos experimentan con una variedad de lentes cóncavos, conexos y con una linterna. Tratan de descubrir qué combinaciones actúan como lentes de aumento, de teleobjetivo, y de gran angular. Luego dibujan diagramas para ilustrar cómo se desplaza la luz de esas combinaciones de lentes.</w:t>
      </w:r>
    </w:p>
    <w:p w:rsidR="00A63050" w:rsidRDefault="00A63050" w:rsidP="00A63050">
      <w:pPr>
        <w:rPr>
          <w:rFonts w:ascii="Comic Sans MS" w:hAnsi="Comic Sans MS" w:cs="Arial"/>
          <w:sz w:val="32"/>
          <w:szCs w:val="32"/>
        </w:rPr>
      </w:pPr>
      <w:r w:rsidRPr="00A63050">
        <w:rPr>
          <w:rFonts w:ascii="Comic Sans MS" w:hAnsi="Comic Sans MS" w:cs="Arial"/>
          <w:b/>
          <w:bCs/>
          <w:sz w:val="32"/>
          <w:szCs w:val="32"/>
        </w:rPr>
        <w:t>Planeando Desempeños de Comprensión</w:t>
      </w:r>
      <w:r w:rsidRPr="00A63050">
        <w:rPr>
          <w:rFonts w:ascii="Comic Sans MS" w:hAnsi="Comic Sans MS" w:cs="Arial"/>
          <w:sz w:val="32"/>
          <w:szCs w:val="32"/>
        </w:rPr>
        <w:t xml:space="preserve"> </w:t>
      </w:r>
    </w:p>
    <w:p w:rsidR="00A63050" w:rsidRPr="00A63050" w:rsidRDefault="00A63050" w:rsidP="00A63050">
      <w:pPr>
        <w:rPr>
          <w:rFonts w:ascii="Comic Sans MS" w:hAnsi="Comic Sans MS" w:cs="Arial"/>
          <w:sz w:val="32"/>
          <w:szCs w:val="32"/>
        </w:rPr>
      </w:pPr>
    </w:p>
    <w:p w:rsidR="00A63050" w:rsidRPr="00A63050" w:rsidRDefault="00A63050" w:rsidP="00A63050">
      <w:pPr>
        <w:pStyle w:val="NormalWeb"/>
        <w:ind w:left="-2480"/>
        <w:jc w:val="both"/>
        <w:rPr>
          <w:rFonts w:ascii="Comic Sans MS" w:hAnsi="Comic Sans MS" w:cs="Arial"/>
        </w:rPr>
      </w:pPr>
      <w:r w:rsidRPr="00A63050">
        <w:rPr>
          <w:rFonts w:ascii="Comic Sans MS" w:hAnsi="Comic Sans MS" w:cs="Arial"/>
          <w:b/>
          <w:bCs/>
        </w:rPr>
        <w:t>U</w:t>
      </w:r>
      <w:r w:rsidRPr="00A63050">
        <w:rPr>
          <w:rFonts w:ascii="Comic Sans MS" w:hAnsi="Comic Sans MS" w:cs="Arial"/>
        </w:rPr>
        <w:t xml:space="preserve">sted puede comenzar la planeación con una sesión de "lluvia de ideas" pensando en aquellas actividades del pasado que resultaron particularmente productivas para los alumnos. </w:t>
      </w:r>
    </w:p>
    <w:p w:rsidR="00A63050" w:rsidRPr="00A63050" w:rsidRDefault="00A63050" w:rsidP="00A63050">
      <w:pPr>
        <w:pStyle w:val="NormalWeb"/>
        <w:ind w:left="-2480"/>
        <w:jc w:val="both"/>
        <w:rPr>
          <w:rFonts w:ascii="Comic Sans MS" w:hAnsi="Comic Sans MS" w:cs="Arial"/>
        </w:rPr>
      </w:pPr>
      <w:r w:rsidRPr="00A63050">
        <w:rPr>
          <w:rFonts w:ascii="Comic Sans MS" w:hAnsi="Comic Sans MS" w:cs="Arial"/>
          <w:b/>
          <w:bCs/>
        </w:rPr>
        <w:t>S</w:t>
      </w:r>
      <w:r w:rsidRPr="00A63050">
        <w:rPr>
          <w:rFonts w:ascii="Comic Sans MS" w:hAnsi="Comic Sans MS" w:cs="Arial"/>
        </w:rPr>
        <w:t xml:space="preserve">i ya identificó las metas de comprensión, consulte la lista de posibles desempeños que acaba de producir y fíjese en aquellos que apoyarían mejor esas metas. </w:t>
      </w:r>
    </w:p>
    <w:p w:rsidR="00A63050" w:rsidRPr="00A63050" w:rsidRDefault="00A63050" w:rsidP="00A63050">
      <w:pPr>
        <w:pStyle w:val="NormalWeb"/>
        <w:ind w:left="-2480"/>
        <w:jc w:val="both"/>
        <w:rPr>
          <w:rFonts w:ascii="Comic Sans MS" w:hAnsi="Comic Sans MS" w:cs="Arial"/>
        </w:rPr>
      </w:pPr>
      <w:r w:rsidRPr="00A63050">
        <w:rPr>
          <w:rFonts w:ascii="Comic Sans MS" w:hAnsi="Comic Sans MS" w:cs="Arial"/>
          <w:b/>
          <w:bCs/>
        </w:rPr>
        <w:t>S</w:t>
      </w:r>
      <w:r w:rsidRPr="00A63050">
        <w:rPr>
          <w:rFonts w:ascii="Comic Sans MS" w:hAnsi="Comic Sans MS" w:cs="Arial"/>
        </w:rPr>
        <w:t xml:space="preserve">i aún no las ha identificado, tome la lista de posibilidades y pregúntese: "¿Por qué quiero que los alumnos hagan esto?" Esto le servirá para articular sus metas de comprensión. Una vez identificadas, puede examinar nuevamente los desempeños y tal vez revisarlos de modo que promuevan más cabalmente las comprensiones que considera relevante. </w:t>
      </w:r>
    </w:p>
    <w:p w:rsidR="00A63050" w:rsidRPr="00A63050" w:rsidRDefault="00A63050" w:rsidP="00A63050">
      <w:pPr>
        <w:pStyle w:val="NormalWeb"/>
        <w:ind w:left="-2480"/>
        <w:jc w:val="both"/>
        <w:rPr>
          <w:rFonts w:ascii="Comic Sans MS" w:hAnsi="Comic Sans MS" w:cs="Arial"/>
        </w:rPr>
      </w:pPr>
      <w:r w:rsidRPr="00A63050">
        <w:rPr>
          <w:rFonts w:ascii="Comic Sans MS" w:hAnsi="Comic Sans MS" w:cs="Arial"/>
          <w:b/>
          <w:bCs/>
        </w:rPr>
        <w:t>P</w:t>
      </w:r>
      <w:r w:rsidRPr="00A63050">
        <w:rPr>
          <w:rFonts w:ascii="Comic Sans MS" w:hAnsi="Comic Sans MS" w:cs="Arial"/>
        </w:rPr>
        <w:t xml:space="preserve">iense cómo habrá de incorporar, en los desempeños seleccionados, oportunidades para que los alumnos reciban retroalimentación sobre su trabajo y lo revisan a medida que lo ejecutan. </w:t>
      </w:r>
    </w:p>
    <w:p w:rsidR="00A63050" w:rsidRPr="00A63050" w:rsidRDefault="00A63050" w:rsidP="00A63050">
      <w:pPr>
        <w:pStyle w:val="NormalWeb"/>
        <w:ind w:left="-2480"/>
        <w:jc w:val="both"/>
        <w:rPr>
          <w:rFonts w:ascii="Comic Sans MS" w:hAnsi="Comic Sans MS" w:cs="Arial"/>
        </w:rPr>
      </w:pPr>
      <w:r w:rsidRPr="00A63050">
        <w:rPr>
          <w:rFonts w:ascii="Comic Sans MS" w:hAnsi="Comic Sans MS" w:cs="Arial"/>
          <w:b/>
          <w:bCs/>
        </w:rPr>
        <w:t>C</w:t>
      </w:r>
      <w:r w:rsidRPr="00A63050">
        <w:rPr>
          <w:rFonts w:ascii="Comic Sans MS" w:hAnsi="Comic Sans MS" w:cs="Arial"/>
        </w:rPr>
        <w:t xml:space="preserve">uando ya haya generado algunos desempeños de comprensión, ordénelos en alguna secuencia a fin de asegurarse que se llevarán a cabo a lo largo de la unidad, desde el inicio hasta la conclusión. Toda vez que trabaje piense en los siguientes desempeños: </w:t>
      </w:r>
    </w:p>
    <w:p w:rsidR="00A63050" w:rsidRPr="00A63050" w:rsidRDefault="00A63050" w:rsidP="00DE32ED">
      <w:pPr>
        <w:numPr>
          <w:ilvl w:val="0"/>
          <w:numId w:val="12"/>
        </w:numPr>
        <w:spacing w:before="100" w:beforeAutospacing="1" w:after="100" w:afterAutospacing="1"/>
        <w:rPr>
          <w:rFonts w:ascii="Comic Sans MS" w:hAnsi="Comic Sans MS" w:cs="Arial"/>
          <w:sz w:val="24"/>
          <w:szCs w:val="24"/>
        </w:rPr>
      </w:pPr>
      <w:r w:rsidRPr="00A63050">
        <w:rPr>
          <w:rFonts w:ascii="Comic Sans MS" w:hAnsi="Comic Sans MS" w:cs="Arial"/>
          <w:i/>
          <w:iCs/>
          <w:sz w:val="24"/>
          <w:szCs w:val="24"/>
        </w:rPr>
        <w:t>Desempeños Preliminares</w:t>
      </w:r>
      <w:r w:rsidRPr="00A63050">
        <w:rPr>
          <w:rFonts w:ascii="Comic Sans MS" w:hAnsi="Comic Sans MS" w:cs="Arial"/>
          <w:sz w:val="24"/>
          <w:szCs w:val="24"/>
        </w:rPr>
        <w:br/>
        <w:t xml:space="preserve">Estos son los desempeños de comprensión que generalmente corresponden al inicio de la unidad. Dan a los alumnos la ocasión de explorar el tópico generativo y al docente, la de estimar la comprensión común del tópico por parte de los alumnos. De estas exploraciones surge la posibilidad de establecer vínculos entre los intereses personales del alumno y el tópico. </w:t>
      </w:r>
    </w:p>
    <w:p w:rsidR="00A63050" w:rsidRPr="00A63050" w:rsidRDefault="00A63050" w:rsidP="00DE32ED">
      <w:pPr>
        <w:numPr>
          <w:ilvl w:val="0"/>
          <w:numId w:val="12"/>
        </w:numPr>
        <w:spacing w:before="100" w:beforeAutospacing="1" w:after="100" w:afterAutospacing="1"/>
        <w:rPr>
          <w:rFonts w:ascii="Comic Sans MS" w:hAnsi="Comic Sans MS" w:cs="Arial"/>
          <w:sz w:val="24"/>
          <w:szCs w:val="24"/>
        </w:rPr>
      </w:pPr>
      <w:r w:rsidRPr="00A63050">
        <w:rPr>
          <w:rFonts w:ascii="Comic Sans MS" w:hAnsi="Comic Sans MS" w:cs="Arial"/>
          <w:i/>
          <w:iCs/>
          <w:sz w:val="24"/>
          <w:szCs w:val="24"/>
        </w:rPr>
        <w:t>Desempeños de Investigación Guiada</w:t>
      </w:r>
      <w:r w:rsidRPr="00A63050">
        <w:rPr>
          <w:rFonts w:ascii="Comic Sans MS" w:hAnsi="Comic Sans MS" w:cs="Arial"/>
          <w:sz w:val="24"/>
          <w:szCs w:val="24"/>
        </w:rPr>
        <w:br/>
        <w:t xml:space="preserve">En este tipo de desempeños, los alumnos se centran en desarrollar la comprensión de problemas o aspectos concretos del tópico generativo que para usted son importantes. </w:t>
      </w:r>
      <w:r w:rsidRPr="00A63050">
        <w:rPr>
          <w:rFonts w:ascii="Comic Sans MS" w:hAnsi="Comic Sans MS" w:cs="Arial"/>
          <w:sz w:val="24"/>
          <w:szCs w:val="24"/>
        </w:rPr>
        <w:lastRenderedPageBreak/>
        <w:t xml:space="preserve">Los desempeños de investigación guiada se producen por lo general en la mitad de las unidades. </w:t>
      </w:r>
    </w:p>
    <w:p w:rsidR="00A63050" w:rsidRPr="00A63050" w:rsidRDefault="00A63050" w:rsidP="00DE32ED">
      <w:pPr>
        <w:numPr>
          <w:ilvl w:val="0"/>
          <w:numId w:val="12"/>
        </w:numPr>
        <w:spacing w:before="100" w:beforeAutospacing="1" w:after="100" w:afterAutospacing="1"/>
        <w:rPr>
          <w:rFonts w:ascii="Comic Sans MS" w:hAnsi="Comic Sans MS" w:cs="Arial"/>
          <w:sz w:val="24"/>
          <w:szCs w:val="24"/>
        </w:rPr>
      </w:pPr>
      <w:r w:rsidRPr="00A63050">
        <w:rPr>
          <w:rFonts w:ascii="Comic Sans MS" w:hAnsi="Comic Sans MS" w:cs="Arial"/>
          <w:i/>
          <w:iCs/>
          <w:sz w:val="24"/>
          <w:szCs w:val="24"/>
        </w:rPr>
        <w:t>Desempeños Finales</w:t>
      </w:r>
      <w:r w:rsidRPr="00A63050">
        <w:rPr>
          <w:rFonts w:ascii="Comic Sans MS" w:hAnsi="Comic Sans MS" w:cs="Arial"/>
          <w:sz w:val="24"/>
          <w:szCs w:val="24"/>
        </w:rPr>
        <w:br/>
        <w:t xml:space="preserve">Estos desempeños más complejos corresponden a la última etapa y permiten que los alumnos sinteticen y demuestren la comprensión alcanzada a través de los otros desempeños de comprensión. </w:t>
      </w:r>
    </w:p>
    <w:p w:rsidR="00D30C81" w:rsidRDefault="00A63050" w:rsidP="00A63050">
      <w:pPr>
        <w:spacing w:before="100" w:beforeAutospacing="1" w:after="100" w:afterAutospacing="1"/>
        <w:ind w:left="-2480"/>
        <w:jc w:val="both"/>
        <w:rPr>
          <w:rFonts w:ascii="Comic Sans MS" w:hAnsi="Comic Sans MS" w:cs="Arial"/>
          <w:sz w:val="24"/>
          <w:szCs w:val="24"/>
        </w:rPr>
      </w:pPr>
      <w:r w:rsidRPr="00A63050">
        <w:rPr>
          <w:rFonts w:ascii="Comic Sans MS" w:hAnsi="Comic Sans MS" w:cs="Arial"/>
          <w:sz w:val="24"/>
          <w:szCs w:val="24"/>
        </w:rPr>
        <w:t>¿Incluye la parte final de la unidad una gama de desempeños que brinde a los alumnos la ocasión de desarrollar y demostrar su comprensión de maneras distintas y novedosas? En caso que muchos sean similares (por ejemplo, si requieren que los alumnos "expliquen con sus propias palabras" o adopten y defiendan una de las dos vertientes de una controversia), entonces procure revisar algunos de esos desempeños para posibilitar una mayor diversidad respecto de cómo los alumnos desarrollan la comprensión.</w:t>
      </w:r>
    </w:p>
    <w:p w:rsidR="00406D0E" w:rsidRDefault="00406D0E" w:rsidP="00406D0E">
      <w:pPr>
        <w:rPr>
          <w:rFonts w:ascii="Arial" w:hAnsi="Arial" w:cs="Arial"/>
          <w:b/>
          <w:bCs/>
          <w:sz w:val="27"/>
          <w:szCs w:val="27"/>
        </w:rPr>
      </w:pPr>
      <w:r w:rsidRPr="00406D0E">
        <w:rPr>
          <w:rFonts w:ascii="Comic Sans MS" w:hAnsi="Comic Sans MS" w:cs="Arial"/>
          <w:b/>
          <w:bCs/>
          <w:sz w:val="32"/>
          <w:szCs w:val="32"/>
        </w:rPr>
        <w:t>Enseñando con Desempeños de Comprensión</w:t>
      </w:r>
    </w:p>
    <w:p w:rsidR="00406D0E" w:rsidRPr="00406D0E" w:rsidRDefault="00406D0E" w:rsidP="00406D0E">
      <w:pPr>
        <w:rPr>
          <w:rFonts w:ascii="Arial" w:hAnsi="Arial" w:cs="Arial"/>
          <w:b/>
          <w:bCs/>
          <w:sz w:val="27"/>
          <w:szCs w:val="27"/>
        </w:rPr>
      </w:pPr>
      <w:r w:rsidRPr="00406D0E">
        <w:rPr>
          <w:rFonts w:ascii="Arial" w:hAnsi="Arial" w:cs="Arial"/>
          <w:b/>
          <w:bCs/>
          <w:sz w:val="27"/>
          <w:szCs w:val="27"/>
        </w:rPr>
        <w:t xml:space="preserve"> </w:t>
      </w:r>
    </w:p>
    <w:p w:rsidR="00406D0E" w:rsidRDefault="00406D0E" w:rsidP="00406D0E">
      <w:pPr>
        <w:pStyle w:val="NormalWeb"/>
        <w:ind w:left="-2480"/>
        <w:jc w:val="both"/>
        <w:rPr>
          <w:rFonts w:ascii="Comic Sans MS" w:hAnsi="Comic Sans MS" w:cs="Arial"/>
        </w:rPr>
      </w:pPr>
      <w:r w:rsidRPr="00406D0E">
        <w:rPr>
          <w:rFonts w:ascii="Comic Sans MS" w:hAnsi="Comic Sans MS" w:cs="Arial"/>
          <w:b/>
          <w:bCs/>
        </w:rPr>
        <w:t>A</w:t>
      </w:r>
      <w:r w:rsidRPr="00406D0E">
        <w:rPr>
          <w:rFonts w:ascii="Comic Sans MS" w:hAnsi="Comic Sans MS" w:cs="Arial"/>
        </w:rPr>
        <w:t xml:space="preserve"> medida que los alumnos se involucran en los desempeños de comprensión ayúdelos a establecer conexiones entre los desempeños y las metas de comprensión que aquéllos les permitirán alcanzar. </w:t>
      </w:r>
    </w:p>
    <w:p w:rsidR="00406D0E" w:rsidRPr="00406D0E" w:rsidRDefault="00406D0E" w:rsidP="00406D0E">
      <w:pPr>
        <w:pStyle w:val="NormalWeb"/>
        <w:ind w:left="-2480"/>
        <w:jc w:val="both"/>
        <w:rPr>
          <w:rFonts w:ascii="Comic Sans MS" w:hAnsi="Comic Sans MS" w:cs="Arial"/>
        </w:rPr>
      </w:pPr>
    </w:p>
    <w:p w:rsidR="00406D0E" w:rsidRDefault="00406D0E" w:rsidP="00406D0E">
      <w:pPr>
        <w:pStyle w:val="NormalWeb"/>
        <w:ind w:left="-2480"/>
        <w:jc w:val="both"/>
        <w:rPr>
          <w:rFonts w:ascii="Comic Sans MS" w:hAnsi="Comic Sans MS" w:cs="Arial"/>
        </w:rPr>
      </w:pPr>
      <w:r w:rsidRPr="00406D0E">
        <w:rPr>
          <w:rFonts w:ascii="Comic Sans MS" w:hAnsi="Comic Sans MS" w:cs="Arial"/>
          <w:b/>
          <w:bCs/>
        </w:rPr>
        <w:t>M</w:t>
      </w:r>
      <w:r w:rsidRPr="00406D0E">
        <w:rPr>
          <w:rFonts w:ascii="Comic Sans MS" w:hAnsi="Comic Sans MS" w:cs="Arial"/>
        </w:rPr>
        <w:t xml:space="preserve">ientras los alumnos están involucrados en los desempeños de comprensión, considérese usted un "entrenador ambulante" que atiende al progreso de sus alumnos, les escucha sus preguntas, sus confusiones y sus inquietudes que deben ser tratadas en grupos de discusión o en clases expositivas. </w:t>
      </w:r>
    </w:p>
    <w:p w:rsidR="00406D0E" w:rsidRPr="00406D0E" w:rsidRDefault="00406D0E" w:rsidP="00406D0E">
      <w:pPr>
        <w:pStyle w:val="NormalWeb"/>
        <w:ind w:left="-2480"/>
        <w:jc w:val="both"/>
        <w:rPr>
          <w:rFonts w:ascii="Comic Sans MS" w:hAnsi="Comic Sans MS" w:cs="Arial"/>
        </w:rPr>
      </w:pPr>
    </w:p>
    <w:p w:rsidR="00406D0E" w:rsidRPr="00406D0E" w:rsidRDefault="00406D0E" w:rsidP="00406D0E">
      <w:pPr>
        <w:pStyle w:val="NormalWeb"/>
        <w:ind w:left="-2480"/>
        <w:jc w:val="both"/>
        <w:rPr>
          <w:rFonts w:ascii="Comic Sans MS" w:hAnsi="Comic Sans MS" w:cs="Arial"/>
        </w:rPr>
      </w:pPr>
      <w:r w:rsidRPr="00406D0E">
        <w:rPr>
          <w:rFonts w:ascii="Comic Sans MS" w:hAnsi="Comic Sans MS" w:cs="Arial"/>
          <w:b/>
          <w:bCs/>
        </w:rPr>
        <w:t>A</w:t>
      </w:r>
      <w:r w:rsidRPr="00406D0E">
        <w:rPr>
          <w:rFonts w:ascii="Comic Sans MS" w:hAnsi="Comic Sans MS" w:cs="Arial"/>
        </w:rPr>
        <w:t xml:space="preserve">l hablar con sus alumnos, pídales que den razones a sus respuestas, que ofrezcan pruebas que las respalden, que hagan predicciones durante los procesos de discusión o que escriban sus reflexiones acerca de los desempeños mismos. </w:t>
      </w:r>
    </w:p>
    <w:p w:rsidR="00406D0E" w:rsidRDefault="00406D0E" w:rsidP="00406D0E">
      <w:pPr>
        <w:pStyle w:val="NormalWeb"/>
        <w:ind w:left="-2480"/>
        <w:jc w:val="both"/>
        <w:rPr>
          <w:rFonts w:ascii="Comic Sans MS" w:hAnsi="Comic Sans MS" w:cs="Arial"/>
        </w:rPr>
      </w:pPr>
      <w:r w:rsidRPr="00406D0E">
        <w:rPr>
          <w:rFonts w:ascii="Comic Sans MS" w:hAnsi="Comic Sans MS" w:cs="Arial"/>
          <w:b/>
          <w:bCs/>
        </w:rPr>
        <w:t>C</w:t>
      </w:r>
      <w:r w:rsidRPr="00406D0E">
        <w:rPr>
          <w:rFonts w:ascii="Comic Sans MS" w:hAnsi="Comic Sans MS" w:cs="Arial"/>
        </w:rPr>
        <w:t>omuníquele a los estudiantes los criterios con que se evaluarán los desempeños y bríndeles la oportunidad (especialmente en los desempeños más complejos) de evaluar su trabajo y el de otros, así como de revisarlo antes de entregar la producción final.</w:t>
      </w:r>
    </w:p>
    <w:p w:rsidR="00406D0E" w:rsidRDefault="00406D0E" w:rsidP="00406D0E">
      <w:pPr>
        <w:pStyle w:val="NormalWeb"/>
        <w:ind w:left="-2480"/>
        <w:jc w:val="both"/>
        <w:rPr>
          <w:rFonts w:ascii="Comic Sans MS" w:hAnsi="Comic Sans MS" w:cs="Arial"/>
        </w:rPr>
      </w:pPr>
    </w:p>
    <w:p w:rsidR="00406D0E" w:rsidRDefault="00406D0E" w:rsidP="00406D0E">
      <w:pPr>
        <w:pStyle w:val="NormalWeb"/>
        <w:ind w:left="-2480"/>
        <w:jc w:val="both"/>
        <w:rPr>
          <w:rFonts w:ascii="Comic Sans MS" w:hAnsi="Comic Sans MS" w:cs="Arial"/>
        </w:rPr>
      </w:pPr>
    </w:p>
    <w:p w:rsidR="00406D0E" w:rsidRDefault="00406D0E" w:rsidP="00406D0E">
      <w:pPr>
        <w:pStyle w:val="NormalWeb"/>
        <w:ind w:left="-2480"/>
        <w:jc w:val="both"/>
        <w:rPr>
          <w:rFonts w:ascii="Comic Sans MS" w:hAnsi="Comic Sans MS" w:cs="Arial"/>
        </w:rPr>
      </w:pPr>
    </w:p>
    <w:p w:rsidR="00406D0E" w:rsidRDefault="00406D0E" w:rsidP="00406D0E">
      <w:pPr>
        <w:pStyle w:val="NormalWeb"/>
        <w:ind w:left="-2480"/>
        <w:jc w:val="both"/>
        <w:rPr>
          <w:rFonts w:ascii="Comic Sans MS" w:hAnsi="Comic Sans MS" w:cs="Arial"/>
        </w:rPr>
      </w:pPr>
    </w:p>
    <w:p w:rsidR="00406D0E" w:rsidRDefault="00406D0E" w:rsidP="00406D0E">
      <w:pPr>
        <w:pStyle w:val="NormalWeb"/>
        <w:ind w:left="-2480"/>
        <w:jc w:val="both"/>
        <w:rPr>
          <w:rFonts w:ascii="Comic Sans MS" w:hAnsi="Comic Sans MS" w:cs="Arial"/>
        </w:rPr>
      </w:pPr>
    </w:p>
    <w:p w:rsidR="00406D0E" w:rsidRDefault="00406D0E" w:rsidP="00406D0E">
      <w:pPr>
        <w:pStyle w:val="NormalWeb"/>
        <w:ind w:left="-2480"/>
        <w:jc w:val="both"/>
        <w:rPr>
          <w:rFonts w:ascii="Comic Sans MS" w:hAnsi="Comic Sans MS" w:cs="Arial"/>
        </w:rPr>
      </w:pPr>
    </w:p>
    <w:p w:rsidR="00406D0E" w:rsidRDefault="00406D0E" w:rsidP="00406D0E">
      <w:pPr>
        <w:rPr>
          <w:rFonts w:ascii="Comic Sans MS" w:hAnsi="Comic Sans MS" w:cs="Arial"/>
          <w:sz w:val="32"/>
          <w:szCs w:val="32"/>
        </w:rPr>
      </w:pPr>
      <w:r w:rsidRPr="00406D0E">
        <w:rPr>
          <w:rFonts w:ascii="Comic Sans MS" w:hAnsi="Comic Sans MS" w:cs="Arial"/>
          <w:b/>
          <w:bCs/>
          <w:sz w:val="32"/>
          <w:szCs w:val="32"/>
        </w:rPr>
        <w:t>Preguntas Comunes Acerca de los Desempeños de Comprensión</w:t>
      </w:r>
      <w:r w:rsidRPr="00406D0E">
        <w:rPr>
          <w:rFonts w:ascii="Comic Sans MS" w:hAnsi="Comic Sans MS" w:cs="Arial"/>
          <w:sz w:val="32"/>
          <w:szCs w:val="32"/>
        </w:rPr>
        <w:t xml:space="preserve"> </w:t>
      </w:r>
    </w:p>
    <w:p w:rsidR="00406D0E" w:rsidRPr="00406D0E" w:rsidRDefault="00406D0E" w:rsidP="00406D0E">
      <w:pPr>
        <w:rPr>
          <w:rFonts w:ascii="Comic Sans MS" w:hAnsi="Comic Sans MS" w:cs="Arial"/>
          <w:sz w:val="32"/>
          <w:szCs w:val="32"/>
        </w:rPr>
      </w:pPr>
    </w:p>
    <w:p w:rsidR="00406D0E" w:rsidRPr="00406D0E" w:rsidRDefault="00406D0E" w:rsidP="00406D0E">
      <w:pPr>
        <w:pStyle w:val="NormalWeb"/>
        <w:ind w:left="-2480"/>
        <w:jc w:val="both"/>
        <w:rPr>
          <w:rFonts w:ascii="Comic Sans MS" w:hAnsi="Comic Sans MS" w:cs="Arial"/>
        </w:rPr>
      </w:pPr>
      <w:r w:rsidRPr="00406D0E">
        <w:rPr>
          <w:rFonts w:ascii="Comic Sans MS" w:hAnsi="Comic Sans MS" w:cs="Arial"/>
          <w:i/>
          <w:iCs/>
        </w:rPr>
        <w:t>Si bien los desempeños de comprensión parecen interesantes, ¿qué ocurre con las habilidades básicas? Mis alumnos aún necesitan aprender a escribir oraciones completas.</w:t>
      </w:r>
      <w:r w:rsidRPr="00406D0E">
        <w:rPr>
          <w:rFonts w:ascii="Comic Sans MS" w:hAnsi="Comic Sans MS" w:cs="Arial"/>
        </w:rPr>
        <w:t xml:space="preserve"> </w:t>
      </w:r>
    </w:p>
    <w:p w:rsidR="00406D0E" w:rsidRDefault="00406D0E" w:rsidP="00406D0E">
      <w:pPr>
        <w:ind w:left="-2480"/>
        <w:jc w:val="both"/>
        <w:rPr>
          <w:rFonts w:ascii="Comic Sans MS" w:hAnsi="Comic Sans MS" w:cs="Arial"/>
          <w:sz w:val="24"/>
          <w:szCs w:val="24"/>
        </w:rPr>
      </w:pPr>
      <w:r w:rsidRPr="00406D0E">
        <w:rPr>
          <w:rFonts w:ascii="Comic Sans MS" w:hAnsi="Comic Sans MS" w:cs="Arial"/>
          <w:sz w:val="24"/>
          <w:szCs w:val="24"/>
        </w:rPr>
        <w:t xml:space="preserve">Las habilidades básicas son importantes, y en las aulas donde se privilegia la comprensión se invierte mucho tiempo en proporcionar a los alumnos la práctica y el apoyo que necesitan para desarrollar esas actividades. No obstante, si no captan el por qué de su importancia o cuándo resultan útiles, no es probable que los alumnos las aprendan como es debido o las usen en las situaciones adecuadas. El incorporar la práctica de las habilidades básicas en el contexto de los desempeños de comprensión permite a los alumnos percibir su verdadera importancia y utilidad. </w:t>
      </w:r>
    </w:p>
    <w:p w:rsidR="00522722" w:rsidRPr="00406D0E" w:rsidRDefault="00522722" w:rsidP="00406D0E">
      <w:pPr>
        <w:ind w:left="-2480"/>
        <w:jc w:val="both"/>
        <w:rPr>
          <w:rFonts w:ascii="Comic Sans MS" w:hAnsi="Comic Sans MS" w:cs="Arial"/>
          <w:sz w:val="24"/>
          <w:szCs w:val="24"/>
        </w:rPr>
      </w:pPr>
    </w:p>
    <w:p w:rsidR="00406D0E" w:rsidRPr="00406D0E" w:rsidRDefault="00406D0E" w:rsidP="00406D0E">
      <w:pPr>
        <w:pStyle w:val="NormalWeb"/>
        <w:ind w:left="-2480"/>
        <w:jc w:val="both"/>
        <w:rPr>
          <w:rFonts w:ascii="Comic Sans MS" w:hAnsi="Comic Sans MS" w:cs="Arial"/>
        </w:rPr>
      </w:pPr>
      <w:r w:rsidRPr="00406D0E">
        <w:rPr>
          <w:rFonts w:ascii="Comic Sans MS" w:hAnsi="Comic Sans MS" w:cs="Arial"/>
          <w:i/>
          <w:iCs/>
        </w:rPr>
        <w:t>Mis alumnos se han dedicado ya a múltiples actividades prácticas en el aula. ¿Equivalen esas actividades a los desempeños de comprensión?</w:t>
      </w:r>
      <w:r w:rsidRPr="00406D0E">
        <w:rPr>
          <w:rFonts w:ascii="Comic Sans MS" w:hAnsi="Comic Sans MS" w:cs="Arial"/>
        </w:rPr>
        <w:t xml:space="preserve"> </w:t>
      </w:r>
    </w:p>
    <w:p w:rsidR="00406D0E" w:rsidRDefault="00406D0E" w:rsidP="00406D0E">
      <w:pPr>
        <w:ind w:left="-2480"/>
        <w:jc w:val="both"/>
        <w:rPr>
          <w:rFonts w:ascii="Comic Sans MS" w:hAnsi="Comic Sans MS" w:cs="Arial"/>
          <w:sz w:val="24"/>
          <w:szCs w:val="24"/>
        </w:rPr>
      </w:pPr>
      <w:r w:rsidRPr="00406D0E">
        <w:rPr>
          <w:rFonts w:ascii="Comic Sans MS" w:hAnsi="Comic Sans MS" w:cs="Arial"/>
          <w:sz w:val="24"/>
          <w:szCs w:val="24"/>
        </w:rPr>
        <w:t>Es posible que la respuesta sea "sí". Lo esencial en este tipo de desempeños es que se vinculen estrechamente a metas de comprensión relevantes. Por ejemplo, que los alumnos jueguen "</w:t>
      </w:r>
      <w:proofErr w:type="spellStart"/>
      <w:r w:rsidRPr="00406D0E">
        <w:rPr>
          <w:rFonts w:ascii="Comic Sans MS" w:hAnsi="Comic Sans MS" w:cs="Arial"/>
          <w:sz w:val="24"/>
          <w:szCs w:val="24"/>
        </w:rPr>
        <w:t>Jeopardy</w:t>
      </w:r>
      <w:proofErr w:type="spellEnd"/>
      <w:r w:rsidRPr="00406D0E">
        <w:rPr>
          <w:rFonts w:ascii="Comic Sans MS" w:hAnsi="Comic Sans MS" w:cs="Arial"/>
          <w:sz w:val="24"/>
          <w:szCs w:val="24"/>
        </w:rPr>
        <w:t xml:space="preserve">" para aprender hechos históricos puede considerarse una actividad práctica pero no necesariamente un desempeño de comprensión. </w:t>
      </w:r>
    </w:p>
    <w:p w:rsidR="00522722" w:rsidRPr="00406D0E" w:rsidRDefault="00522722" w:rsidP="00406D0E">
      <w:pPr>
        <w:ind w:left="-2480"/>
        <w:jc w:val="both"/>
        <w:rPr>
          <w:rFonts w:ascii="Comic Sans MS" w:hAnsi="Comic Sans MS" w:cs="Arial"/>
          <w:sz w:val="24"/>
          <w:szCs w:val="24"/>
        </w:rPr>
      </w:pPr>
    </w:p>
    <w:p w:rsidR="00406D0E" w:rsidRPr="00406D0E" w:rsidRDefault="00406D0E" w:rsidP="00406D0E">
      <w:pPr>
        <w:pStyle w:val="NormalWeb"/>
        <w:ind w:left="-2480"/>
        <w:jc w:val="both"/>
        <w:rPr>
          <w:rFonts w:ascii="Comic Sans MS" w:hAnsi="Comic Sans MS" w:cs="Arial"/>
        </w:rPr>
      </w:pPr>
      <w:r w:rsidRPr="00406D0E">
        <w:rPr>
          <w:rFonts w:ascii="Comic Sans MS" w:hAnsi="Comic Sans MS" w:cs="Arial"/>
          <w:i/>
          <w:iCs/>
        </w:rPr>
        <w:t>¿Qué ocurre con las actividades típicas tales como la discusión en clase y la escritura de informes? ¿Son estas actividades desempeños de comprensión?</w:t>
      </w:r>
      <w:r w:rsidRPr="00406D0E">
        <w:rPr>
          <w:rFonts w:ascii="Comic Sans MS" w:hAnsi="Comic Sans MS" w:cs="Arial"/>
        </w:rPr>
        <w:t xml:space="preserve"> </w:t>
      </w:r>
    </w:p>
    <w:p w:rsidR="00406D0E" w:rsidRDefault="00406D0E" w:rsidP="00406D0E">
      <w:pPr>
        <w:ind w:left="-2480"/>
        <w:jc w:val="both"/>
        <w:rPr>
          <w:rFonts w:ascii="Comic Sans MS" w:hAnsi="Comic Sans MS" w:cs="Arial"/>
          <w:sz w:val="24"/>
          <w:szCs w:val="24"/>
        </w:rPr>
      </w:pPr>
      <w:r w:rsidRPr="00406D0E">
        <w:rPr>
          <w:rFonts w:ascii="Comic Sans MS" w:hAnsi="Comic Sans MS" w:cs="Arial"/>
          <w:sz w:val="24"/>
          <w:szCs w:val="24"/>
        </w:rPr>
        <w:t xml:space="preserve">Puede ser. Cuando el informe es algo más que un mero registro y el alumno presenta una opinión o un punto de vista y lo defiende con pruebas y argumentos, ciertamente está participando en un desempeño de comprensión. Si el análisis exige que el alumno descifre nuevos problemas o preguntas, extraiga conclusiones, haga predicciones a partir de las pruebas, debata ciertos asuntos, etc., entonces la discusión se transforma en un desempeño de comprensión para los participantes. </w:t>
      </w:r>
    </w:p>
    <w:p w:rsidR="00522722" w:rsidRPr="00406D0E" w:rsidRDefault="00522722" w:rsidP="00406D0E">
      <w:pPr>
        <w:ind w:left="-2480"/>
        <w:jc w:val="both"/>
        <w:rPr>
          <w:rFonts w:ascii="Comic Sans MS" w:hAnsi="Comic Sans MS" w:cs="Arial"/>
          <w:sz w:val="24"/>
          <w:szCs w:val="24"/>
        </w:rPr>
      </w:pPr>
    </w:p>
    <w:p w:rsidR="00406D0E" w:rsidRPr="00406D0E" w:rsidRDefault="00406D0E" w:rsidP="00406D0E">
      <w:pPr>
        <w:pStyle w:val="NormalWeb"/>
        <w:ind w:left="-2480"/>
        <w:jc w:val="both"/>
        <w:rPr>
          <w:rFonts w:ascii="Comic Sans MS" w:hAnsi="Comic Sans MS" w:cs="Arial"/>
        </w:rPr>
      </w:pPr>
      <w:r w:rsidRPr="00406D0E">
        <w:rPr>
          <w:rFonts w:ascii="Comic Sans MS" w:hAnsi="Comic Sans MS" w:cs="Arial"/>
          <w:i/>
          <w:iCs/>
        </w:rPr>
        <w:t>¿Realmente necesitan los alumnos hacer algo para lograr comprenderlo?</w:t>
      </w:r>
      <w:r w:rsidRPr="00406D0E">
        <w:rPr>
          <w:rFonts w:ascii="Comic Sans MS" w:hAnsi="Comic Sans MS" w:cs="Arial"/>
        </w:rPr>
        <w:t xml:space="preserve"> </w:t>
      </w:r>
    </w:p>
    <w:p w:rsidR="00406D0E" w:rsidRDefault="00406D0E" w:rsidP="00406D0E">
      <w:pPr>
        <w:ind w:left="-2480"/>
        <w:jc w:val="both"/>
        <w:rPr>
          <w:rFonts w:ascii="Comic Sans MS" w:hAnsi="Comic Sans MS" w:cs="Arial"/>
          <w:sz w:val="24"/>
          <w:szCs w:val="24"/>
        </w:rPr>
      </w:pPr>
      <w:r w:rsidRPr="00406D0E">
        <w:rPr>
          <w:rFonts w:ascii="Comic Sans MS" w:hAnsi="Comic Sans MS" w:cs="Arial"/>
          <w:sz w:val="24"/>
          <w:szCs w:val="24"/>
        </w:rPr>
        <w:t xml:space="preserve">A veces percibo que los alumnos están comprendiendo por el brillo de sus ojos. Ese "brillo en los ojos" posiblemente se deba a que han recordado que es viernes, o sea, el último día de clase antes del fin de semana. Usted puede reunir claves importantes sobre todo lo que aprenden los alumnos interpretando sus expresiones faciales y otros gestos. Esas rápidas e </w:t>
      </w:r>
      <w:r w:rsidRPr="00406D0E">
        <w:rPr>
          <w:rFonts w:ascii="Comic Sans MS" w:hAnsi="Comic Sans MS" w:cs="Arial"/>
          <w:sz w:val="24"/>
          <w:szCs w:val="24"/>
        </w:rPr>
        <w:lastRenderedPageBreak/>
        <w:t xml:space="preserve">informales evaluaciones sirven para percibir cuándo cambiar el énfasis o dar por terminada una conversación, sobre todo en las etapas de exploración. Sin embargo, la única manera de averiguar con certeza lo que de hecho comprenden los alumnos es pedirles la ejecución de alguna tarea que les exija ir más allá de lo dicho por usted o de cuanto leyeron en el libro de texto. </w:t>
      </w:r>
    </w:p>
    <w:p w:rsidR="00522722" w:rsidRPr="00406D0E" w:rsidRDefault="00522722" w:rsidP="00406D0E">
      <w:pPr>
        <w:ind w:left="-2480"/>
        <w:jc w:val="both"/>
        <w:rPr>
          <w:rFonts w:ascii="Comic Sans MS" w:hAnsi="Comic Sans MS" w:cs="Arial"/>
          <w:sz w:val="24"/>
          <w:szCs w:val="24"/>
        </w:rPr>
      </w:pPr>
    </w:p>
    <w:p w:rsidR="00406D0E" w:rsidRPr="00406D0E" w:rsidRDefault="00406D0E" w:rsidP="00406D0E">
      <w:pPr>
        <w:pStyle w:val="NormalWeb"/>
        <w:ind w:left="-2480"/>
        <w:jc w:val="both"/>
        <w:rPr>
          <w:rFonts w:ascii="Comic Sans MS" w:hAnsi="Comic Sans MS" w:cs="Arial"/>
        </w:rPr>
      </w:pPr>
      <w:r w:rsidRPr="00406D0E">
        <w:rPr>
          <w:rFonts w:ascii="Comic Sans MS" w:hAnsi="Comic Sans MS" w:cs="Arial"/>
          <w:i/>
          <w:iCs/>
        </w:rPr>
        <w:t>¿Cuál es la diferencia entre los desempeños de comprensión y las metas de comprensión?</w:t>
      </w:r>
      <w:r w:rsidRPr="00406D0E">
        <w:rPr>
          <w:rFonts w:ascii="Comic Sans MS" w:hAnsi="Comic Sans MS" w:cs="Arial"/>
        </w:rPr>
        <w:t xml:space="preserve"> </w:t>
      </w:r>
    </w:p>
    <w:p w:rsidR="00406D0E" w:rsidRDefault="00406D0E" w:rsidP="00406D0E">
      <w:pPr>
        <w:pStyle w:val="NormalWeb"/>
        <w:ind w:left="-2480"/>
        <w:jc w:val="both"/>
        <w:rPr>
          <w:rFonts w:ascii="Arial" w:hAnsi="Arial" w:cs="Arial"/>
        </w:rPr>
      </w:pPr>
      <w:r>
        <w:rPr>
          <w:rFonts w:ascii="Arial" w:hAnsi="Arial" w:cs="Arial"/>
        </w:rPr>
        <w:t>Las metas de comprensión enuncian aquello que los alumnos deberán comprender. Los desempeños son lo que hacen los alumnos para desarrollar y demostrar esas comprensiones.</w:t>
      </w:r>
    </w:p>
    <w:p w:rsidR="00A34E7E" w:rsidRDefault="00A34E7E" w:rsidP="00406D0E">
      <w:pPr>
        <w:pStyle w:val="NormalWeb"/>
        <w:ind w:left="-2480"/>
        <w:jc w:val="both"/>
        <w:rPr>
          <w:rFonts w:ascii="Arial" w:hAnsi="Arial" w:cs="Arial"/>
        </w:rPr>
      </w:pPr>
    </w:p>
    <w:p w:rsidR="00A34E7E" w:rsidRDefault="00A34E7E" w:rsidP="00406D0E">
      <w:pPr>
        <w:pStyle w:val="NormalWeb"/>
        <w:ind w:left="-2480"/>
        <w:jc w:val="both"/>
        <w:rPr>
          <w:rFonts w:ascii="Arial" w:hAnsi="Arial" w:cs="Arial"/>
        </w:rPr>
      </w:pPr>
    </w:p>
    <w:p w:rsidR="00A34E7E" w:rsidRDefault="00A34E7E" w:rsidP="00A34E7E">
      <w:pPr>
        <w:rPr>
          <w:rFonts w:ascii="Comic Sans MS" w:hAnsi="Comic Sans MS" w:cs="Arial"/>
          <w:sz w:val="32"/>
          <w:szCs w:val="32"/>
        </w:rPr>
      </w:pPr>
      <w:r w:rsidRPr="00A34E7E">
        <w:rPr>
          <w:rFonts w:ascii="Comic Sans MS" w:hAnsi="Comic Sans MS" w:cs="Arial"/>
          <w:b/>
          <w:bCs/>
          <w:sz w:val="32"/>
          <w:szCs w:val="32"/>
        </w:rPr>
        <w:t>Preguntas para Refinar los Desempeños de Comprensión</w:t>
      </w:r>
      <w:r w:rsidRPr="00A34E7E">
        <w:rPr>
          <w:rFonts w:ascii="Comic Sans MS" w:hAnsi="Comic Sans MS" w:cs="Arial"/>
          <w:sz w:val="32"/>
          <w:szCs w:val="32"/>
        </w:rPr>
        <w:t xml:space="preserve"> </w:t>
      </w:r>
    </w:p>
    <w:p w:rsidR="00A34E7E" w:rsidRPr="00A34E7E" w:rsidRDefault="00A34E7E" w:rsidP="00A34E7E">
      <w:pPr>
        <w:rPr>
          <w:rFonts w:ascii="Comic Sans MS" w:hAnsi="Comic Sans MS" w:cs="Arial"/>
          <w:sz w:val="32"/>
          <w:szCs w:val="32"/>
        </w:rPr>
      </w:pPr>
    </w:p>
    <w:p w:rsidR="00A34E7E" w:rsidRPr="00A34E7E" w:rsidRDefault="00A34E7E" w:rsidP="00DE32ED">
      <w:pPr>
        <w:numPr>
          <w:ilvl w:val="0"/>
          <w:numId w:val="13"/>
        </w:numPr>
        <w:spacing w:before="100" w:beforeAutospacing="1" w:after="100" w:afterAutospacing="1"/>
        <w:jc w:val="both"/>
        <w:rPr>
          <w:rFonts w:ascii="Comic Sans MS" w:hAnsi="Comic Sans MS" w:cs="Arial"/>
          <w:sz w:val="24"/>
          <w:szCs w:val="24"/>
        </w:rPr>
      </w:pPr>
      <w:r w:rsidRPr="00A34E7E">
        <w:rPr>
          <w:rFonts w:ascii="Comic Sans MS" w:hAnsi="Comic Sans MS" w:cs="Arial"/>
          <w:sz w:val="24"/>
          <w:szCs w:val="24"/>
        </w:rPr>
        <w:t xml:space="preserve">¿Estos desempeños requieren que los alumnos demuestren la comprensión exigida en las metas de comprensión? </w:t>
      </w:r>
    </w:p>
    <w:p w:rsidR="00A34E7E" w:rsidRPr="00A34E7E" w:rsidRDefault="00A34E7E" w:rsidP="00DE32ED">
      <w:pPr>
        <w:numPr>
          <w:ilvl w:val="0"/>
          <w:numId w:val="13"/>
        </w:numPr>
        <w:spacing w:before="100" w:beforeAutospacing="1" w:after="100" w:afterAutospacing="1"/>
        <w:jc w:val="both"/>
        <w:rPr>
          <w:rFonts w:ascii="Comic Sans MS" w:hAnsi="Comic Sans MS" w:cs="Arial"/>
          <w:sz w:val="24"/>
          <w:szCs w:val="24"/>
        </w:rPr>
      </w:pPr>
      <w:r w:rsidRPr="00A34E7E">
        <w:rPr>
          <w:rFonts w:ascii="Comic Sans MS" w:hAnsi="Comic Sans MS" w:cs="Arial"/>
          <w:sz w:val="24"/>
          <w:szCs w:val="24"/>
        </w:rPr>
        <w:t xml:space="preserve">¿Estos desempeños les exige a los alumnos utilizar lo aprendido en nuevas situaciones? </w:t>
      </w:r>
    </w:p>
    <w:p w:rsidR="00A34E7E" w:rsidRPr="00A34E7E" w:rsidRDefault="00A34E7E" w:rsidP="00DE32ED">
      <w:pPr>
        <w:numPr>
          <w:ilvl w:val="0"/>
          <w:numId w:val="13"/>
        </w:numPr>
        <w:spacing w:before="100" w:beforeAutospacing="1" w:after="100" w:afterAutospacing="1"/>
        <w:jc w:val="both"/>
        <w:rPr>
          <w:rFonts w:ascii="Comic Sans MS" w:hAnsi="Comic Sans MS" w:cs="Arial"/>
          <w:sz w:val="24"/>
          <w:szCs w:val="24"/>
        </w:rPr>
      </w:pPr>
      <w:r w:rsidRPr="00A34E7E">
        <w:rPr>
          <w:rFonts w:ascii="Comic Sans MS" w:hAnsi="Comic Sans MS" w:cs="Arial"/>
          <w:sz w:val="24"/>
          <w:szCs w:val="24"/>
        </w:rPr>
        <w:t xml:space="preserve">¿Estos desempeños les permite a los alumnos construir </w:t>
      </w:r>
      <w:r w:rsidRPr="00A34E7E">
        <w:rPr>
          <w:rFonts w:ascii="Comic Sans MS" w:hAnsi="Comic Sans MS" w:cs="Arial"/>
          <w:i/>
          <w:iCs/>
          <w:sz w:val="24"/>
          <w:szCs w:val="24"/>
        </w:rPr>
        <w:t>y</w:t>
      </w:r>
      <w:r w:rsidRPr="00A34E7E">
        <w:rPr>
          <w:rFonts w:ascii="Comic Sans MS" w:hAnsi="Comic Sans MS" w:cs="Arial"/>
          <w:sz w:val="24"/>
          <w:szCs w:val="24"/>
        </w:rPr>
        <w:t xml:space="preserve"> demostrar comprensión? </w:t>
      </w:r>
    </w:p>
    <w:p w:rsidR="00A34E7E" w:rsidRPr="00A34E7E" w:rsidRDefault="00A34E7E" w:rsidP="00DE32ED">
      <w:pPr>
        <w:numPr>
          <w:ilvl w:val="0"/>
          <w:numId w:val="13"/>
        </w:numPr>
        <w:spacing w:before="100" w:beforeAutospacing="1" w:after="100" w:afterAutospacing="1"/>
        <w:jc w:val="both"/>
        <w:rPr>
          <w:rFonts w:ascii="Comic Sans MS" w:hAnsi="Comic Sans MS" w:cs="Arial"/>
          <w:sz w:val="24"/>
          <w:szCs w:val="24"/>
        </w:rPr>
      </w:pPr>
      <w:r w:rsidRPr="00A34E7E">
        <w:rPr>
          <w:rFonts w:ascii="Comic Sans MS" w:hAnsi="Comic Sans MS" w:cs="Arial"/>
          <w:sz w:val="24"/>
          <w:szCs w:val="24"/>
        </w:rPr>
        <w:t xml:space="preserve">¿Estos desempeños presentan un desafío a las concepciones erradas y estereotipadas, al igual que a las tendencias hacia un pensamiento rígido? </w:t>
      </w:r>
    </w:p>
    <w:p w:rsidR="00A34E7E" w:rsidRPr="00A34E7E" w:rsidRDefault="00A34E7E" w:rsidP="00DE32ED">
      <w:pPr>
        <w:numPr>
          <w:ilvl w:val="0"/>
          <w:numId w:val="13"/>
        </w:numPr>
        <w:spacing w:before="100" w:beforeAutospacing="1" w:after="100" w:afterAutospacing="1"/>
        <w:jc w:val="both"/>
        <w:rPr>
          <w:rFonts w:ascii="Comic Sans MS" w:hAnsi="Comic Sans MS" w:cs="Arial"/>
          <w:sz w:val="24"/>
          <w:szCs w:val="24"/>
        </w:rPr>
      </w:pPr>
      <w:r w:rsidRPr="00A34E7E">
        <w:rPr>
          <w:rFonts w:ascii="Comic Sans MS" w:hAnsi="Comic Sans MS" w:cs="Arial"/>
          <w:sz w:val="24"/>
          <w:szCs w:val="24"/>
        </w:rPr>
        <w:t xml:space="preserve">¿Estos desempeños están organizados en forma tal que le permite a los alumnos seguirlos secuencialmente a lo largo de la unidad, desde el principio hasta el final? </w:t>
      </w:r>
    </w:p>
    <w:p w:rsidR="00A34E7E" w:rsidRPr="00A34E7E" w:rsidRDefault="00A34E7E" w:rsidP="00DE32ED">
      <w:pPr>
        <w:numPr>
          <w:ilvl w:val="0"/>
          <w:numId w:val="13"/>
        </w:numPr>
        <w:spacing w:before="100" w:beforeAutospacing="1" w:after="100" w:afterAutospacing="1"/>
        <w:jc w:val="both"/>
        <w:rPr>
          <w:rFonts w:ascii="Comic Sans MS" w:hAnsi="Comic Sans MS" w:cs="Arial"/>
          <w:sz w:val="24"/>
          <w:szCs w:val="24"/>
        </w:rPr>
      </w:pPr>
      <w:r w:rsidRPr="00A34E7E">
        <w:rPr>
          <w:rFonts w:ascii="Comic Sans MS" w:hAnsi="Comic Sans MS" w:cs="Arial"/>
          <w:sz w:val="24"/>
          <w:szCs w:val="24"/>
        </w:rPr>
        <w:t xml:space="preserve">¿Estos desempeños le permiten a los alumnos demostrar sus comprensiones en una variedad de formas (escrita, artística, etc.)? </w:t>
      </w:r>
    </w:p>
    <w:p w:rsidR="00A34E7E" w:rsidRPr="00A34E7E" w:rsidRDefault="00A34E7E" w:rsidP="00DE32ED">
      <w:pPr>
        <w:numPr>
          <w:ilvl w:val="0"/>
          <w:numId w:val="13"/>
        </w:numPr>
        <w:spacing w:before="100" w:beforeAutospacing="1" w:after="100" w:afterAutospacing="1"/>
        <w:jc w:val="both"/>
        <w:rPr>
          <w:rFonts w:ascii="Comic Sans MS" w:hAnsi="Comic Sans MS" w:cs="Arial"/>
          <w:sz w:val="24"/>
          <w:szCs w:val="24"/>
        </w:rPr>
      </w:pPr>
      <w:r w:rsidRPr="00A34E7E">
        <w:rPr>
          <w:rFonts w:ascii="Comic Sans MS" w:hAnsi="Comic Sans MS" w:cs="Arial"/>
          <w:sz w:val="24"/>
          <w:szCs w:val="24"/>
        </w:rPr>
        <w:t xml:space="preserve">¿Son estos desempeños de comprensión eventos que le permiten a los alumnos pensar creativamente y utilizar su conocimiento? </w:t>
      </w:r>
    </w:p>
    <w:p w:rsidR="00A34E7E" w:rsidRPr="00A34E7E" w:rsidRDefault="00A34E7E" w:rsidP="00DE32ED">
      <w:pPr>
        <w:numPr>
          <w:ilvl w:val="0"/>
          <w:numId w:val="13"/>
        </w:numPr>
        <w:spacing w:before="100" w:beforeAutospacing="1" w:after="100" w:afterAutospacing="1"/>
        <w:jc w:val="both"/>
        <w:rPr>
          <w:rFonts w:ascii="Comic Sans MS" w:hAnsi="Comic Sans MS" w:cs="Arial"/>
          <w:sz w:val="24"/>
          <w:szCs w:val="24"/>
        </w:rPr>
      </w:pPr>
      <w:r w:rsidRPr="00A34E7E">
        <w:rPr>
          <w:rFonts w:ascii="Comic Sans MS" w:hAnsi="Comic Sans MS" w:cs="Arial"/>
          <w:sz w:val="24"/>
          <w:szCs w:val="24"/>
        </w:rPr>
        <w:t xml:space="preserve">¿Están estos desempeños centrados en los alumnos y organizados secuencialmente: Desempeños de Exploración, Investigación Guiada y Proyecto Final de Síntesis? </w:t>
      </w:r>
    </w:p>
    <w:p w:rsidR="00A16C9F" w:rsidRPr="00F423EF" w:rsidRDefault="00A34E7E" w:rsidP="00DE32ED">
      <w:pPr>
        <w:pStyle w:val="NormalWeb"/>
        <w:numPr>
          <w:ilvl w:val="0"/>
          <w:numId w:val="13"/>
        </w:numPr>
        <w:jc w:val="both"/>
        <w:rPr>
          <w:rFonts w:ascii="Comic Sans MS" w:hAnsi="Comic Sans MS" w:cs="Arial"/>
        </w:rPr>
      </w:pPr>
      <w:r>
        <w:rPr>
          <w:rFonts w:ascii="Arial" w:hAnsi="Arial" w:cs="Arial"/>
        </w:rPr>
        <w:t>¿Están estos desempeños en congruencia con las metas de comprensión?</w:t>
      </w:r>
    </w:p>
    <w:p w:rsidR="00F423EF" w:rsidRDefault="00F423EF" w:rsidP="00F423EF">
      <w:pPr>
        <w:pStyle w:val="NormalWeb"/>
        <w:jc w:val="both"/>
        <w:rPr>
          <w:rFonts w:ascii="Arial" w:hAnsi="Arial" w:cs="Arial"/>
        </w:rPr>
      </w:pPr>
    </w:p>
    <w:p w:rsidR="00F423EF" w:rsidRDefault="00F423EF" w:rsidP="00F423EF">
      <w:pPr>
        <w:pStyle w:val="NormalWeb"/>
        <w:jc w:val="both"/>
        <w:rPr>
          <w:rFonts w:ascii="Arial" w:hAnsi="Arial" w:cs="Arial"/>
        </w:rPr>
      </w:pPr>
    </w:p>
    <w:p w:rsidR="00F423EF" w:rsidRDefault="00F423EF" w:rsidP="00F423EF">
      <w:pPr>
        <w:pStyle w:val="NormalWeb"/>
        <w:jc w:val="both"/>
        <w:rPr>
          <w:rFonts w:ascii="Arial" w:hAnsi="Arial" w:cs="Arial"/>
        </w:rPr>
      </w:pPr>
    </w:p>
    <w:p w:rsidR="00F423EF" w:rsidRDefault="00F423EF" w:rsidP="00F423EF">
      <w:pPr>
        <w:pStyle w:val="NormalWeb"/>
        <w:jc w:val="both"/>
        <w:rPr>
          <w:rFonts w:ascii="Arial" w:hAnsi="Arial" w:cs="Arial"/>
        </w:rPr>
      </w:pPr>
    </w:p>
    <w:p w:rsidR="00F423EF" w:rsidRDefault="00F423EF" w:rsidP="00F423EF">
      <w:pPr>
        <w:pStyle w:val="NormalWeb"/>
        <w:jc w:val="both"/>
        <w:rPr>
          <w:rFonts w:ascii="Arial" w:hAnsi="Arial" w:cs="Arial"/>
        </w:rPr>
      </w:pPr>
    </w:p>
    <w:p w:rsidR="00F423EF" w:rsidRDefault="00F423EF" w:rsidP="00F423EF">
      <w:pPr>
        <w:pStyle w:val="NormalWeb"/>
        <w:jc w:val="both"/>
        <w:rPr>
          <w:rFonts w:ascii="Arial" w:hAnsi="Arial" w:cs="Arial"/>
        </w:rPr>
      </w:pPr>
    </w:p>
    <w:p w:rsidR="00F423EF" w:rsidRDefault="00F423EF" w:rsidP="00F423EF">
      <w:pPr>
        <w:pStyle w:val="NormalWeb"/>
        <w:jc w:val="both"/>
        <w:rPr>
          <w:rFonts w:ascii="Arial" w:hAnsi="Arial" w:cs="Arial"/>
        </w:rPr>
      </w:pPr>
    </w:p>
    <w:p w:rsidR="006124BD" w:rsidRDefault="006124BD" w:rsidP="006124BD">
      <w:pPr>
        <w:pStyle w:val="Ttulodeparte"/>
        <w:framePr w:wrap="notBeside"/>
      </w:pPr>
      <w:r>
        <w:lastRenderedPageBreak/>
        <w:t>Capítulo</w:t>
      </w:r>
    </w:p>
    <w:p w:rsidR="006124BD" w:rsidRDefault="006124BD" w:rsidP="006124BD">
      <w:pPr>
        <w:pStyle w:val="Rtulodeparte"/>
        <w:framePr w:wrap="notBeside"/>
      </w:pPr>
      <w:r>
        <w:t>5</w:t>
      </w:r>
    </w:p>
    <w:p w:rsidR="006124BD" w:rsidRDefault="006124BD" w:rsidP="006124BD">
      <w:pPr>
        <w:pStyle w:val="Ttulodecaptulo"/>
        <w:ind w:left="-2480"/>
        <w:rPr>
          <w:rFonts w:cs="Arial"/>
          <w:b/>
          <w:bCs/>
        </w:rPr>
      </w:pPr>
      <w:r>
        <w:rPr>
          <w:rFonts w:cs="Arial"/>
          <w:b/>
          <w:bCs/>
        </w:rPr>
        <w:t>Valoración Continua</w:t>
      </w:r>
    </w:p>
    <w:p w:rsidR="006124BD" w:rsidRPr="001F5BAF" w:rsidRDefault="006124BD" w:rsidP="006124BD">
      <w:pPr>
        <w:pStyle w:val="Subttulodecaptulo"/>
        <w:ind w:left="-2418" w:right="-8"/>
        <w:rPr>
          <w:b/>
        </w:rPr>
      </w:pPr>
      <w:r w:rsidRPr="00E149A5">
        <w:rPr>
          <w:rFonts w:ascii="Arial" w:hAnsi="Arial" w:cs="Arial"/>
          <w:b/>
        </w:rPr>
        <w:t xml:space="preserve"> ¿</w:t>
      </w:r>
      <w:r w:rsidR="00D0487A" w:rsidRPr="00D0487A">
        <w:rPr>
          <w:rFonts w:ascii="Arial" w:hAnsi="Arial" w:cs="Arial"/>
          <w:b/>
        </w:rPr>
        <w:t>Cómo sabrá usted y sus estudiantes que están comprendiendo?</w:t>
      </w:r>
    </w:p>
    <w:tbl>
      <w:tblPr>
        <w:tblpPr w:leftFromText="141" w:rightFromText="141" w:vertAnchor="text" w:tblpX="-2403" w:tblpY="181"/>
        <w:tblW w:w="10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354"/>
      </w:tblGrid>
      <w:tr w:rsidR="006124BD">
        <w:trPr>
          <w:trHeight w:val="7562"/>
        </w:trPr>
        <w:tc>
          <w:tcPr>
            <w:tcW w:w="10354" w:type="dxa"/>
          </w:tcPr>
          <w:p w:rsidR="006124BD" w:rsidRDefault="006124BD" w:rsidP="00D46F56">
            <w:pPr>
              <w:pStyle w:val="Subttulodecaptulo"/>
              <w:spacing w:after="120"/>
              <w:ind w:left="-2480" w:right="1858"/>
            </w:pPr>
          </w:p>
        </w:tc>
      </w:tr>
    </w:tbl>
    <w:p w:rsidR="006124BD" w:rsidRDefault="006124BD" w:rsidP="006124BD">
      <w:pPr>
        <w:spacing w:before="100" w:beforeAutospacing="1" w:after="100" w:afterAutospacing="1"/>
        <w:jc w:val="both"/>
        <w:rPr>
          <w:rFonts w:ascii="Comic Sans MS" w:hAnsi="Comic Sans MS"/>
          <w:sz w:val="24"/>
          <w:szCs w:val="24"/>
        </w:rPr>
      </w:pPr>
    </w:p>
    <w:p w:rsidR="00D0487A" w:rsidRDefault="00D0487A" w:rsidP="00D0487A">
      <w:pPr>
        <w:rPr>
          <w:rFonts w:ascii="Comic Sans MS" w:hAnsi="Comic Sans MS" w:cs="Arial"/>
          <w:sz w:val="32"/>
          <w:szCs w:val="32"/>
        </w:rPr>
      </w:pPr>
      <w:r w:rsidRPr="00D0487A">
        <w:rPr>
          <w:rFonts w:ascii="Comic Sans MS" w:hAnsi="Comic Sans MS" w:cs="Arial"/>
          <w:b/>
          <w:bCs/>
          <w:sz w:val="32"/>
          <w:szCs w:val="32"/>
        </w:rPr>
        <w:t>¿Qué es la Valoración Continua?</w:t>
      </w:r>
      <w:r w:rsidRPr="00D0487A">
        <w:rPr>
          <w:rFonts w:ascii="Comic Sans MS" w:hAnsi="Comic Sans MS" w:cs="Arial"/>
          <w:sz w:val="32"/>
          <w:szCs w:val="32"/>
        </w:rPr>
        <w:t xml:space="preserve"> </w:t>
      </w:r>
    </w:p>
    <w:p w:rsidR="00D0487A" w:rsidRPr="00D0487A" w:rsidRDefault="00D0487A" w:rsidP="00D0487A">
      <w:pPr>
        <w:rPr>
          <w:rFonts w:ascii="Comic Sans MS" w:hAnsi="Comic Sans MS" w:cs="Arial"/>
          <w:sz w:val="32"/>
          <w:szCs w:val="32"/>
        </w:rPr>
      </w:pPr>
    </w:p>
    <w:p w:rsidR="00D0487A" w:rsidRPr="00D0487A" w:rsidRDefault="00D0487A" w:rsidP="00D0487A">
      <w:pPr>
        <w:pStyle w:val="NormalWeb"/>
        <w:ind w:left="-2542"/>
        <w:jc w:val="both"/>
        <w:rPr>
          <w:rFonts w:ascii="Comic Sans MS" w:hAnsi="Comic Sans MS" w:cs="Arial"/>
        </w:rPr>
      </w:pPr>
      <w:r w:rsidRPr="00D0487A">
        <w:rPr>
          <w:rFonts w:ascii="Comic Sans MS" w:hAnsi="Comic Sans MS" w:cs="Arial"/>
        </w:rPr>
        <w:t>¿</w:t>
      </w:r>
      <w:r w:rsidRPr="00D0487A">
        <w:rPr>
          <w:rFonts w:ascii="Comic Sans MS" w:hAnsi="Comic Sans MS" w:cs="Arial"/>
          <w:b/>
          <w:bCs/>
        </w:rPr>
        <w:t>C</w:t>
      </w:r>
      <w:r w:rsidRPr="00D0487A">
        <w:rPr>
          <w:rFonts w:ascii="Comic Sans MS" w:hAnsi="Comic Sans MS" w:cs="Arial"/>
        </w:rPr>
        <w:t xml:space="preserve">ómo podemos valorar con exactitud y equidad lo que aprendieron nuestros alumnos? Se trata de una pregunta con la que a menudo se debaten los docentes. Pero cuando el propósito de la instrucción es la comprensión, el proceso de valoración es más que una evaluación: es una parte importante del proceso de aprendizaje y debe contribuir significativamente al mismo. Las valoraciones que promueven la comprensión (más que simplemente evaluarla) tienen que ser algo más que examen al final de una unidad. Estas valoraciones deben informarles a los alumnos y a los docentes las comprensiones que se han alcanzado y cómo proceder en la enseñanza y el aprendizaje posteriores. </w:t>
      </w:r>
    </w:p>
    <w:p w:rsidR="00D0487A" w:rsidRPr="00D0487A" w:rsidRDefault="00D0487A" w:rsidP="00D0487A">
      <w:pPr>
        <w:pStyle w:val="NormalWeb"/>
        <w:ind w:left="-2542"/>
        <w:jc w:val="both"/>
        <w:rPr>
          <w:rFonts w:ascii="Comic Sans MS" w:hAnsi="Comic Sans MS" w:cs="Arial"/>
        </w:rPr>
      </w:pPr>
      <w:r w:rsidRPr="00D0487A">
        <w:rPr>
          <w:rFonts w:ascii="Comic Sans MS" w:hAnsi="Comic Sans MS" w:cs="Arial"/>
          <w:b/>
          <w:bCs/>
        </w:rPr>
        <w:t>E</w:t>
      </w:r>
      <w:r w:rsidRPr="00D0487A">
        <w:rPr>
          <w:rFonts w:ascii="Comic Sans MS" w:hAnsi="Comic Sans MS" w:cs="Arial"/>
        </w:rPr>
        <w:t xml:space="preserve">ste tipo de valoración es frecuente en muchas situaciones que no pertenecen al ámbito escolar. Imaginémonos a un entrenador de básquetbol durante una sesión de práctica con su equipo. Tal vez comience por pedirles a los jugadores que se concentren en unas habilidades particulares o en algunas jugadas específicas. Cuando los jugadores se entrenan, él estudia sus movimientos comparándolos con los estándares de habilidades para lograr un buen juego de básquetbol. Generalmente les presta particular atención a las estrategias y habilidades en las cuales les ordenó centrarse al comienzo de la práctica. Analiza los problemas cuando el desempeño de los jugadores es insuficiente y a medida que juegan, les indica cómo pueden mejorarlo. En ocasiones detiene la sesión de práctica, reúne al equipo para proporcionarle una retroalimentación más prolongada y les asigna nuevas tareas a partir de la valoración del desempeño. </w:t>
      </w:r>
    </w:p>
    <w:p w:rsidR="00D0487A" w:rsidRPr="00D0487A" w:rsidRDefault="00D0487A" w:rsidP="00D0487A">
      <w:pPr>
        <w:pStyle w:val="NormalWeb"/>
        <w:ind w:left="-2542"/>
        <w:jc w:val="both"/>
        <w:rPr>
          <w:rFonts w:ascii="Comic Sans MS" w:hAnsi="Comic Sans MS" w:cs="Arial"/>
        </w:rPr>
      </w:pPr>
      <w:r w:rsidRPr="00D0487A">
        <w:rPr>
          <w:rFonts w:ascii="Comic Sans MS" w:hAnsi="Comic Sans MS" w:cs="Arial"/>
          <w:b/>
          <w:bCs/>
        </w:rPr>
        <w:t>E</w:t>
      </w:r>
      <w:r w:rsidRPr="00D0487A">
        <w:rPr>
          <w:rFonts w:ascii="Comic Sans MS" w:hAnsi="Comic Sans MS" w:cs="Arial"/>
        </w:rPr>
        <w:t xml:space="preserve">sta clase de entrenamiento es habitual en los juegos deportivos comunes. Los partidos terminan no sólo con la obtención de un puntaje que informa sobre la calidad del desempeño del equipo, sino también con interrogatorios y charlas en los vestieres, posibilitándoles al entrenador y a los jugadores la discusión acerca de lo que hicieron bien y qué conviene segur trabajando con miras al próximo partido. </w:t>
      </w:r>
    </w:p>
    <w:p w:rsidR="00D0487A" w:rsidRPr="00D0487A" w:rsidRDefault="00D0487A" w:rsidP="00D0487A">
      <w:pPr>
        <w:pStyle w:val="NormalWeb"/>
        <w:ind w:left="-2542"/>
        <w:jc w:val="both"/>
        <w:rPr>
          <w:rFonts w:ascii="Comic Sans MS" w:hAnsi="Comic Sans MS" w:cs="Arial"/>
        </w:rPr>
      </w:pPr>
      <w:r w:rsidRPr="00D0487A">
        <w:rPr>
          <w:rFonts w:ascii="Comic Sans MS" w:hAnsi="Comic Sans MS" w:cs="Arial"/>
          <w:b/>
          <w:bCs/>
        </w:rPr>
        <w:t>T</w:t>
      </w:r>
      <w:r w:rsidRPr="00D0487A">
        <w:rPr>
          <w:rFonts w:ascii="Comic Sans MS" w:hAnsi="Comic Sans MS" w:cs="Arial"/>
        </w:rPr>
        <w:t xml:space="preserve">ambién podemos pensar, por ejemplo, en un director que prepara a un grupo de actores para la presentación de una obra teatral. Mientras los actores trabajan en las escenas, cada ensayo es un ciclo continuo de desempeños y de retroalimentación. El director da las instrucciones iniciales, brinda consejo y dirección adicional durante cada escena y también convoca a sesiones de retroalimentación alimentación más formal en distintos momentos del ensayo. </w:t>
      </w:r>
    </w:p>
    <w:p w:rsidR="00D0487A" w:rsidRDefault="00D0487A" w:rsidP="00D0487A">
      <w:pPr>
        <w:spacing w:before="100" w:beforeAutospacing="1" w:after="100" w:afterAutospacing="1"/>
        <w:ind w:left="-2542"/>
        <w:jc w:val="both"/>
        <w:rPr>
          <w:rFonts w:ascii="Comic Sans MS" w:hAnsi="Comic Sans MS" w:cs="Arial"/>
          <w:sz w:val="24"/>
          <w:szCs w:val="24"/>
        </w:rPr>
      </w:pPr>
      <w:r w:rsidRPr="00D0487A">
        <w:rPr>
          <w:rFonts w:ascii="Comic Sans MS" w:hAnsi="Comic Sans MS" w:cs="Arial"/>
          <w:b/>
          <w:bCs/>
          <w:sz w:val="24"/>
          <w:szCs w:val="24"/>
        </w:rPr>
        <w:lastRenderedPageBreak/>
        <w:t>I</w:t>
      </w:r>
      <w:r w:rsidRPr="00D0487A">
        <w:rPr>
          <w:rFonts w:ascii="Comic Sans MS" w:hAnsi="Comic Sans MS" w:cs="Arial"/>
          <w:sz w:val="24"/>
          <w:szCs w:val="24"/>
        </w:rPr>
        <w:t>ntegrar el desempeño y la retroalimentación es justamente lo que necesitan los alumnos cuando trabajan en el desarrollo de la comprensión de un tópico o concepto específico. En el Marco</w:t>
      </w:r>
      <w:r>
        <w:rPr>
          <w:rFonts w:ascii="Comic Sans MS" w:hAnsi="Comic Sans MS" w:cs="Arial"/>
          <w:sz w:val="24"/>
          <w:szCs w:val="24"/>
        </w:rPr>
        <w:t xml:space="preserve"> </w:t>
      </w:r>
      <w:r w:rsidR="009B3218" w:rsidRPr="009B3218">
        <w:rPr>
          <w:rFonts w:ascii="Comic Sans MS" w:hAnsi="Comic Sans MS" w:cs="Arial"/>
          <w:sz w:val="24"/>
          <w:szCs w:val="24"/>
        </w:rPr>
        <w:t>Conceptual de la Enseñanza para la Comprensión (</w:t>
      </w:r>
      <w:proofErr w:type="spellStart"/>
      <w:r w:rsidR="009B3218" w:rsidRPr="009B3218">
        <w:rPr>
          <w:rFonts w:ascii="Comic Sans MS" w:hAnsi="Comic Sans MS" w:cs="Arial"/>
          <w:sz w:val="24"/>
          <w:szCs w:val="24"/>
        </w:rPr>
        <w:t>EpC</w:t>
      </w:r>
      <w:proofErr w:type="spellEnd"/>
      <w:r w:rsidR="009B3218" w:rsidRPr="009B3218">
        <w:rPr>
          <w:rFonts w:ascii="Comic Sans MS" w:hAnsi="Comic Sans MS" w:cs="Arial"/>
          <w:sz w:val="24"/>
          <w:szCs w:val="24"/>
        </w:rPr>
        <w:t>) esto se denomina valoración continua (al igual que evaluación diagnóstica continua) y no es sino el proceso de brindar respuestas claras a los desempeños de comprensión de los alumnos, de modo tal que permita mejorar sus próximos desempeños.</w:t>
      </w:r>
    </w:p>
    <w:p w:rsidR="00691435" w:rsidRDefault="00691435" w:rsidP="00691435">
      <w:pPr>
        <w:rPr>
          <w:rFonts w:ascii="Comic Sans MS" w:hAnsi="Comic Sans MS" w:cs="Arial"/>
          <w:sz w:val="32"/>
          <w:szCs w:val="32"/>
        </w:rPr>
      </w:pPr>
      <w:r w:rsidRPr="00691435">
        <w:rPr>
          <w:rFonts w:ascii="Comic Sans MS" w:hAnsi="Comic Sans MS" w:cs="Arial"/>
          <w:b/>
          <w:bCs/>
          <w:sz w:val="32"/>
          <w:szCs w:val="32"/>
        </w:rPr>
        <w:t>Características Clave</w:t>
      </w:r>
      <w:r w:rsidR="00A4333C">
        <w:rPr>
          <w:rFonts w:ascii="Comic Sans MS" w:hAnsi="Comic Sans MS" w:cs="Arial"/>
          <w:b/>
          <w:bCs/>
          <w:sz w:val="32"/>
          <w:szCs w:val="32"/>
        </w:rPr>
        <w:t>s</w:t>
      </w:r>
      <w:r w:rsidRPr="00691435">
        <w:rPr>
          <w:rFonts w:ascii="Comic Sans MS" w:hAnsi="Comic Sans MS" w:cs="Arial"/>
          <w:b/>
          <w:bCs/>
          <w:sz w:val="32"/>
          <w:szCs w:val="32"/>
        </w:rPr>
        <w:t xml:space="preserve"> de la Valoración Continua</w:t>
      </w:r>
      <w:r w:rsidRPr="00691435">
        <w:rPr>
          <w:rFonts w:ascii="Comic Sans MS" w:hAnsi="Comic Sans MS" w:cs="Arial"/>
          <w:sz w:val="32"/>
          <w:szCs w:val="32"/>
        </w:rPr>
        <w:t xml:space="preserve"> </w:t>
      </w:r>
    </w:p>
    <w:p w:rsidR="00691435" w:rsidRPr="00691435" w:rsidRDefault="00691435" w:rsidP="00691435">
      <w:pPr>
        <w:rPr>
          <w:rFonts w:ascii="Comic Sans MS" w:hAnsi="Comic Sans MS" w:cs="Arial"/>
          <w:sz w:val="32"/>
          <w:szCs w:val="32"/>
        </w:rPr>
      </w:pPr>
    </w:p>
    <w:p w:rsidR="00691435" w:rsidRPr="00691435" w:rsidRDefault="00691435" w:rsidP="00691435">
      <w:pPr>
        <w:pStyle w:val="NormalWeb"/>
        <w:ind w:left="-2542"/>
        <w:jc w:val="both"/>
        <w:rPr>
          <w:rFonts w:ascii="Comic Sans MS" w:hAnsi="Comic Sans MS" w:cs="Arial"/>
        </w:rPr>
      </w:pPr>
      <w:r w:rsidRPr="00691435">
        <w:rPr>
          <w:rFonts w:ascii="Comic Sans MS" w:hAnsi="Comic Sans MS" w:cs="Arial"/>
          <w:b/>
          <w:bCs/>
        </w:rPr>
        <w:t>E</w:t>
      </w:r>
      <w:r w:rsidRPr="00691435">
        <w:rPr>
          <w:rFonts w:ascii="Comic Sans MS" w:hAnsi="Comic Sans MS" w:cs="Arial"/>
        </w:rPr>
        <w:t xml:space="preserve">l proceso de valoración continuo consta de dos componentes principales: establecer criterios de valoración y proporcionar retroalimentación. </w:t>
      </w:r>
    </w:p>
    <w:p w:rsidR="00691435" w:rsidRPr="00691435" w:rsidRDefault="00691435" w:rsidP="00691435">
      <w:pPr>
        <w:pStyle w:val="NormalWeb"/>
        <w:ind w:left="-2542"/>
        <w:jc w:val="both"/>
        <w:rPr>
          <w:rFonts w:ascii="Comic Sans MS" w:hAnsi="Comic Sans MS" w:cs="Arial"/>
        </w:rPr>
      </w:pPr>
      <w:r w:rsidRPr="00691435">
        <w:rPr>
          <w:rFonts w:ascii="Comic Sans MS" w:hAnsi="Comic Sans MS" w:cs="Arial"/>
        </w:rPr>
        <w:t xml:space="preserve">Los criterios para valorar cada desempeño de comprensión deben ser: </w:t>
      </w:r>
    </w:p>
    <w:p w:rsidR="00691435" w:rsidRPr="00691435" w:rsidRDefault="00691435" w:rsidP="00DE32ED">
      <w:pPr>
        <w:numPr>
          <w:ilvl w:val="0"/>
          <w:numId w:val="14"/>
        </w:numPr>
        <w:spacing w:before="100" w:beforeAutospacing="1" w:after="100" w:afterAutospacing="1"/>
        <w:rPr>
          <w:rFonts w:ascii="Comic Sans MS" w:hAnsi="Comic Sans MS" w:cs="Arial"/>
          <w:sz w:val="24"/>
          <w:szCs w:val="24"/>
        </w:rPr>
      </w:pPr>
      <w:r w:rsidRPr="00691435">
        <w:rPr>
          <w:rFonts w:ascii="Comic Sans MS" w:hAnsi="Comic Sans MS" w:cs="Arial"/>
          <w:sz w:val="24"/>
          <w:szCs w:val="24"/>
        </w:rPr>
        <w:t xml:space="preserve">Claros (enunciados explícitamente al comienzo de cada desempeño de comprensión—aunque pueden elaborarse en el curso del desempeño mismo, sobre todo si es la primera vez que el docente y los alumnos lo abordan). </w:t>
      </w:r>
    </w:p>
    <w:p w:rsidR="00691435" w:rsidRPr="00691435" w:rsidRDefault="00691435" w:rsidP="00DE32ED">
      <w:pPr>
        <w:numPr>
          <w:ilvl w:val="0"/>
          <w:numId w:val="14"/>
        </w:numPr>
        <w:spacing w:before="100" w:beforeAutospacing="1" w:after="100" w:afterAutospacing="1"/>
        <w:rPr>
          <w:rFonts w:ascii="Comic Sans MS" w:hAnsi="Comic Sans MS" w:cs="Arial"/>
          <w:sz w:val="24"/>
          <w:szCs w:val="24"/>
        </w:rPr>
      </w:pPr>
      <w:r w:rsidRPr="00691435">
        <w:rPr>
          <w:rFonts w:ascii="Comic Sans MS" w:hAnsi="Comic Sans MS" w:cs="Arial"/>
          <w:sz w:val="24"/>
          <w:szCs w:val="24"/>
        </w:rPr>
        <w:t xml:space="preserve">Pertinentes (estrechamente vinculados a las metas de comprensión de la unidad). </w:t>
      </w:r>
    </w:p>
    <w:p w:rsidR="00691435" w:rsidRPr="00691435" w:rsidRDefault="00691435" w:rsidP="00DE32ED">
      <w:pPr>
        <w:numPr>
          <w:ilvl w:val="0"/>
          <w:numId w:val="14"/>
        </w:numPr>
        <w:spacing w:before="100" w:beforeAutospacing="1" w:after="100" w:afterAutospacing="1"/>
        <w:rPr>
          <w:rFonts w:ascii="Comic Sans MS" w:hAnsi="Comic Sans MS" w:cs="Arial"/>
          <w:sz w:val="24"/>
          <w:szCs w:val="24"/>
        </w:rPr>
      </w:pPr>
      <w:r w:rsidRPr="00691435">
        <w:rPr>
          <w:rFonts w:ascii="Comic Sans MS" w:hAnsi="Comic Sans MS" w:cs="Arial"/>
          <w:sz w:val="24"/>
          <w:szCs w:val="24"/>
        </w:rPr>
        <w:t xml:space="preserve">Públicos (todos en la clase los conocen y los comprenden). </w:t>
      </w:r>
    </w:p>
    <w:p w:rsidR="00691435" w:rsidRPr="00691435" w:rsidRDefault="00691435" w:rsidP="00691435">
      <w:pPr>
        <w:pStyle w:val="NormalWeb"/>
        <w:ind w:left="-2542"/>
        <w:rPr>
          <w:rFonts w:ascii="Comic Sans MS" w:hAnsi="Comic Sans MS" w:cs="Arial"/>
        </w:rPr>
      </w:pPr>
      <w:r w:rsidRPr="00691435">
        <w:rPr>
          <w:rFonts w:ascii="Comic Sans MS" w:hAnsi="Comic Sans MS" w:cs="Arial"/>
        </w:rPr>
        <w:t xml:space="preserve">La retroalimentación debe: </w:t>
      </w:r>
    </w:p>
    <w:p w:rsidR="00691435" w:rsidRPr="00691435" w:rsidRDefault="00691435" w:rsidP="00DE32ED">
      <w:pPr>
        <w:numPr>
          <w:ilvl w:val="0"/>
          <w:numId w:val="15"/>
        </w:numPr>
        <w:spacing w:before="100" w:beforeAutospacing="1" w:after="100" w:afterAutospacing="1"/>
        <w:jc w:val="both"/>
        <w:rPr>
          <w:rFonts w:ascii="Comic Sans MS" w:hAnsi="Comic Sans MS" w:cs="Arial"/>
          <w:sz w:val="24"/>
          <w:szCs w:val="24"/>
        </w:rPr>
      </w:pPr>
      <w:r w:rsidRPr="00691435">
        <w:rPr>
          <w:rFonts w:ascii="Comic Sans MS" w:hAnsi="Comic Sans MS" w:cs="Arial"/>
          <w:sz w:val="24"/>
          <w:szCs w:val="24"/>
        </w:rPr>
        <w:t xml:space="preserve">Proporcionarse con frecuencia, desde el inicio hasta la conclusión de la unidad junto con los desempeños de comprensión. A veces la retroalimentación puede ser formal y planeada (tal como la retroalimentación sobre las presentaciones) y otras, más informal (como responder a los comentarios de un alumno en las discusiones de clase). </w:t>
      </w:r>
    </w:p>
    <w:p w:rsidR="00691435" w:rsidRPr="00691435" w:rsidRDefault="00691435" w:rsidP="00DE32ED">
      <w:pPr>
        <w:numPr>
          <w:ilvl w:val="0"/>
          <w:numId w:val="15"/>
        </w:numPr>
        <w:spacing w:before="100" w:beforeAutospacing="1" w:after="100" w:afterAutospacing="1"/>
        <w:jc w:val="both"/>
        <w:rPr>
          <w:rFonts w:ascii="Comic Sans MS" w:hAnsi="Comic Sans MS" w:cs="Arial"/>
          <w:sz w:val="24"/>
          <w:szCs w:val="24"/>
        </w:rPr>
      </w:pPr>
      <w:r w:rsidRPr="00691435">
        <w:rPr>
          <w:rFonts w:ascii="Comic Sans MS" w:hAnsi="Comic Sans MS" w:cs="Arial"/>
          <w:sz w:val="24"/>
          <w:szCs w:val="24"/>
        </w:rPr>
        <w:t xml:space="preserve">Proporcionarle a los alumnos información sobre el resultado de los desempeños previos y también sobre la posibilidad de mejorar los futuros desempeños. </w:t>
      </w:r>
    </w:p>
    <w:p w:rsidR="00691435" w:rsidRPr="00691435" w:rsidRDefault="00691435" w:rsidP="00DE32ED">
      <w:pPr>
        <w:numPr>
          <w:ilvl w:val="0"/>
          <w:numId w:val="15"/>
        </w:numPr>
        <w:spacing w:before="100" w:beforeAutospacing="1" w:after="100" w:afterAutospacing="1"/>
        <w:jc w:val="both"/>
        <w:rPr>
          <w:rFonts w:ascii="Comic Sans MS" w:hAnsi="Comic Sans MS" w:cs="Arial"/>
          <w:sz w:val="24"/>
          <w:szCs w:val="24"/>
        </w:rPr>
      </w:pPr>
      <w:r w:rsidRPr="00691435">
        <w:rPr>
          <w:rFonts w:ascii="Comic Sans MS" w:hAnsi="Comic Sans MS" w:cs="Arial"/>
          <w:sz w:val="24"/>
          <w:szCs w:val="24"/>
        </w:rPr>
        <w:t xml:space="preserve">Informar sobre la planeación de las clases y actividades siguientes. </w:t>
      </w:r>
    </w:p>
    <w:p w:rsidR="00691435" w:rsidRDefault="00691435" w:rsidP="00691435">
      <w:pPr>
        <w:spacing w:before="100" w:beforeAutospacing="1" w:after="100" w:afterAutospacing="1"/>
        <w:ind w:left="-2542"/>
        <w:jc w:val="both"/>
        <w:rPr>
          <w:rFonts w:ascii="Comic Sans MS" w:hAnsi="Comic Sans MS" w:cs="Arial"/>
          <w:sz w:val="24"/>
          <w:szCs w:val="24"/>
        </w:rPr>
      </w:pPr>
      <w:r w:rsidRPr="00691435">
        <w:rPr>
          <w:rFonts w:ascii="Comic Sans MS" w:hAnsi="Comic Sans MS" w:cs="Arial"/>
          <w:sz w:val="24"/>
          <w:szCs w:val="24"/>
        </w:rPr>
        <w:t>Venir de diferentes perspectivas: de las reflexiones de los alumnos sobre su propio trabajo, de las reflexiones de los compañeros sobre el trabajo de los otros y de los docentes mismos.</w:t>
      </w:r>
    </w:p>
    <w:p w:rsidR="00A4333C" w:rsidRDefault="00A4333C" w:rsidP="00691435">
      <w:pPr>
        <w:spacing w:before="100" w:beforeAutospacing="1" w:after="100" w:afterAutospacing="1"/>
        <w:ind w:left="-2542"/>
        <w:jc w:val="both"/>
        <w:rPr>
          <w:rFonts w:ascii="Comic Sans MS" w:hAnsi="Comic Sans MS" w:cs="Arial"/>
          <w:sz w:val="24"/>
          <w:szCs w:val="24"/>
        </w:rPr>
      </w:pPr>
    </w:p>
    <w:p w:rsidR="00A4333C" w:rsidRDefault="00A4333C" w:rsidP="00691435">
      <w:pPr>
        <w:spacing w:before="100" w:beforeAutospacing="1" w:after="100" w:afterAutospacing="1"/>
        <w:ind w:left="-2542"/>
        <w:jc w:val="both"/>
        <w:rPr>
          <w:rFonts w:ascii="Comic Sans MS" w:hAnsi="Comic Sans MS" w:cs="Arial"/>
          <w:sz w:val="24"/>
          <w:szCs w:val="24"/>
        </w:rPr>
      </w:pPr>
    </w:p>
    <w:p w:rsidR="00A4333C" w:rsidRDefault="00A4333C" w:rsidP="00A4333C">
      <w:pPr>
        <w:rPr>
          <w:rFonts w:ascii="Comic Sans MS" w:hAnsi="Comic Sans MS" w:cs="Arial"/>
          <w:sz w:val="32"/>
          <w:szCs w:val="32"/>
        </w:rPr>
      </w:pPr>
      <w:r w:rsidRPr="00A4333C">
        <w:rPr>
          <w:rFonts w:ascii="Comic Sans MS" w:hAnsi="Comic Sans MS" w:cs="Arial"/>
          <w:b/>
          <w:bCs/>
          <w:sz w:val="32"/>
          <w:szCs w:val="32"/>
        </w:rPr>
        <w:lastRenderedPageBreak/>
        <w:t>Ejemplos de Valoración Continua</w:t>
      </w:r>
      <w:r w:rsidRPr="00A4333C">
        <w:rPr>
          <w:rFonts w:ascii="Comic Sans MS" w:hAnsi="Comic Sans MS" w:cs="Arial"/>
          <w:sz w:val="32"/>
          <w:szCs w:val="32"/>
        </w:rPr>
        <w:t xml:space="preserve"> </w:t>
      </w:r>
    </w:p>
    <w:p w:rsidR="00A4333C" w:rsidRPr="00A4333C" w:rsidRDefault="00A4333C" w:rsidP="00A4333C">
      <w:pPr>
        <w:rPr>
          <w:rFonts w:ascii="Comic Sans MS" w:hAnsi="Comic Sans MS" w:cs="Arial"/>
          <w:sz w:val="32"/>
          <w:szCs w:val="32"/>
        </w:rPr>
      </w:pPr>
    </w:p>
    <w:p w:rsidR="00A4333C" w:rsidRPr="00A4333C" w:rsidRDefault="00A4333C" w:rsidP="00A4333C">
      <w:pPr>
        <w:pStyle w:val="NormalWeb"/>
        <w:ind w:left="-2542"/>
        <w:jc w:val="both"/>
        <w:rPr>
          <w:rFonts w:ascii="Comic Sans MS" w:hAnsi="Comic Sans MS" w:cs="Arial"/>
        </w:rPr>
      </w:pPr>
      <w:r w:rsidRPr="00A4333C">
        <w:rPr>
          <w:rFonts w:ascii="Comic Sans MS" w:hAnsi="Comic Sans MS" w:cs="Arial"/>
          <w:b/>
          <w:bCs/>
        </w:rPr>
        <w:t>L</w:t>
      </w:r>
      <w:r w:rsidRPr="00A4333C">
        <w:rPr>
          <w:rFonts w:ascii="Comic Sans MS" w:hAnsi="Comic Sans MS" w:cs="Arial"/>
        </w:rPr>
        <w:t xml:space="preserve">a valoración continua debe llevarse a cabo en el contexto de los desempeños de comprensión, afianzados a su vez en las metas de comprensión. Por consiguiente, cada uno de los ejemplos citados a continuación comprende las metas de comprensión de la unidad (formuladas únicamente como enunciados) y los desempeños de comprensión, así como la descripción de criterios y la retroalimentación para la valoración continua. </w:t>
      </w:r>
    </w:p>
    <w:p w:rsidR="00A4333C" w:rsidRPr="00A4333C" w:rsidRDefault="00A4333C" w:rsidP="00A4333C">
      <w:pPr>
        <w:pStyle w:val="NormalWeb"/>
        <w:ind w:left="-2542"/>
        <w:jc w:val="both"/>
        <w:rPr>
          <w:rFonts w:ascii="Comic Sans MS" w:hAnsi="Comic Sans MS" w:cs="Arial"/>
        </w:rPr>
      </w:pPr>
      <w:r w:rsidRPr="00A4333C">
        <w:rPr>
          <w:rFonts w:ascii="Comic Sans MS" w:hAnsi="Comic Sans MS" w:cs="Arial"/>
          <w:b/>
          <w:bCs/>
        </w:rPr>
        <w:t>En una clase de escritura:</w:t>
      </w:r>
      <w:r w:rsidRPr="00A4333C">
        <w:rPr>
          <w:rFonts w:ascii="Comic Sans MS" w:hAnsi="Comic Sans MS" w:cs="Arial"/>
        </w:rPr>
        <w:t xml:space="preserve"> </w:t>
      </w:r>
    </w:p>
    <w:p w:rsidR="00A4333C" w:rsidRPr="00A4333C" w:rsidRDefault="00A4333C" w:rsidP="00A4333C">
      <w:pPr>
        <w:ind w:left="-2542"/>
        <w:jc w:val="both"/>
        <w:rPr>
          <w:rFonts w:ascii="Comic Sans MS" w:hAnsi="Comic Sans MS" w:cs="Arial"/>
          <w:sz w:val="24"/>
          <w:szCs w:val="24"/>
        </w:rPr>
      </w:pPr>
      <w:r w:rsidRPr="00A4333C">
        <w:rPr>
          <w:rFonts w:ascii="Comic Sans MS" w:hAnsi="Comic Sans MS" w:cs="Arial"/>
          <w:b/>
          <w:bCs/>
          <w:sz w:val="24"/>
          <w:szCs w:val="24"/>
        </w:rPr>
        <w:t>Meta de Comprensión:</w:t>
      </w:r>
      <w:r w:rsidRPr="00A4333C">
        <w:rPr>
          <w:rFonts w:ascii="Comic Sans MS" w:hAnsi="Comic Sans MS" w:cs="Arial"/>
          <w:sz w:val="24"/>
          <w:szCs w:val="24"/>
        </w:rPr>
        <w:t xml:space="preserve"> Ayudar a los alumnos a comprender el proceso de escribir un ensayo eficaz y convincente. </w:t>
      </w:r>
    </w:p>
    <w:p w:rsidR="00A4333C" w:rsidRPr="00A4333C" w:rsidRDefault="00A4333C" w:rsidP="00A4333C">
      <w:pPr>
        <w:pStyle w:val="NormalWeb"/>
        <w:ind w:left="-2542"/>
        <w:jc w:val="both"/>
        <w:rPr>
          <w:rFonts w:ascii="Comic Sans MS" w:hAnsi="Comic Sans MS" w:cs="Arial"/>
        </w:rPr>
      </w:pPr>
      <w:r w:rsidRPr="00A4333C">
        <w:rPr>
          <w:rFonts w:ascii="Comic Sans MS" w:hAnsi="Comic Sans MS" w:cs="Arial"/>
          <w:b/>
          <w:bCs/>
        </w:rPr>
        <w:t>Desempeño de Comprensión:</w:t>
      </w:r>
      <w:r w:rsidRPr="00A4333C">
        <w:rPr>
          <w:rFonts w:ascii="Comic Sans MS" w:hAnsi="Comic Sans MS" w:cs="Arial"/>
        </w:rPr>
        <w:t xml:space="preserve"> Los alumnos eligen un tema controvertido y escriben un ensayo al respecto, defendiendo sus posturas. </w:t>
      </w:r>
    </w:p>
    <w:p w:rsidR="00A4333C" w:rsidRPr="00A4333C" w:rsidRDefault="00A4333C" w:rsidP="00A4333C">
      <w:pPr>
        <w:pStyle w:val="NormalWeb"/>
        <w:ind w:left="-2542"/>
        <w:jc w:val="both"/>
        <w:rPr>
          <w:rFonts w:ascii="Comic Sans MS" w:hAnsi="Comic Sans MS" w:cs="Arial"/>
        </w:rPr>
      </w:pPr>
      <w:r w:rsidRPr="00A4333C">
        <w:rPr>
          <w:rFonts w:ascii="Comic Sans MS" w:hAnsi="Comic Sans MS" w:cs="Arial"/>
          <w:b/>
          <w:bCs/>
        </w:rPr>
        <w:t>Criterios para la Valoración Continua:</w:t>
      </w:r>
      <w:r w:rsidRPr="00A4333C">
        <w:rPr>
          <w:rFonts w:ascii="Comic Sans MS" w:hAnsi="Comic Sans MS" w:cs="Arial"/>
        </w:rPr>
        <w:t xml:space="preserve"> El docente y los alumnos desarrollan conjuntamente los criterios para el ensayo. Con el fin de orientarlos, el docente les presenta dos breves ensayos sobre el mismo tema. El primero defiende la tesis con argumentos sólidos. El segundo está, en forma evidente, peor confeccionado. Comparando los dos (con la guía del docente) se generan criterios para generar un ensayo bien hecho y convincente (la postura adoptada se enuncia con claridad, se dan ejemplos concretos para sustentarla se consideran y se refutan los argumentos en contrario, etc.). El docente entrega a cada uno de los alumnos una copia de lista de criterios para que la usen durante el proceso de retroalimentación. </w:t>
      </w:r>
    </w:p>
    <w:p w:rsidR="00A4333C" w:rsidRPr="00A4333C" w:rsidRDefault="00A4333C" w:rsidP="00A4333C">
      <w:pPr>
        <w:pStyle w:val="NormalWeb"/>
        <w:ind w:left="-2542"/>
        <w:jc w:val="both"/>
        <w:rPr>
          <w:rFonts w:ascii="Comic Sans MS" w:hAnsi="Comic Sans MS" w:cs="Arial"/>
        </w:rPr>
      </w:pPr>
      <w:r w:rsidRPr="00A4333C">
        <w:rPr>
          <w:rFonts w:ascii="Comic Sans MS" w:hAnsi="Comic Sans MS" w:cs="Arial"/>
          <w:b/>
          <w:bCs/>
        </w:rPr>
        <w:t>Retroalimentación para la Valoración Continua:</w:t>
      </w:r>
      <w:r w:rsidRPr="00A4333C">
        <w:rPr>
          <w:rFonts w:ascii="Comic Sans MS" w:hAnsi="Comic Sans MS" w:cs="Arial"/>
        </w:rPr>
        <w:t xml:space="preserve"> Utilizando los criterios definidos junto con el docente, los alumnos completan un primer borrador del ensayo y escriben una breve reflexión para valorarlo. Comparten el borrador con un compañero, quien, luego de leerlo, reflexiona por escrito sobre el grado en que el ensayo cumple con los criterios. Con el apoyo de estas dos reflexiones, los alumnos revisan sus borradores y después entregan versión final al docente. El ensayo es calificado del uno al diez por el docente y por los alumnos, tomando en cuenta hasta qué punto se han satisfecho los criterios establecidos. Asimismo, se explica brevemente por escrito el por qué de esta calificación. </w:t>
      </w:r>
    </w:p>
    <w:p w:rsidR="00A4333C" w:rsidRPr="00A4333C" w:rsidRDefault="00A4333C" w:rsidP="00A4333C">
      <w:pPr>
        <w:ind w:left="-2542"/>
        <w:jc w:val="both"/>
        <w:rPr>
          <w:rFonts w:ascii="Comic Sans MS" w:hAnsi="Comic Sans MS" w:cs="Arial"/>
          <w:sz w:val="24"/>
          <w:szCs w:val="24"/>
        </w:rPr>
      </w:pPr>
      <w:r w:rsidRPr="00A4333C">
        <w:rPr>
          <w:rFonts w:ascii="Comic Sans MS" w:hAnsi="Comic Sans MS" w:cs="Arial"/>
          <w:b/>
          <w:bCs/>
          <w:sz w:val="24"/>
          <w:szCs w:val="24"/>
        </w:rPr>
        <w:t>En una clase de matemática:</w:t>
      </w:r>
      <w:r w:rsidRPr="00A4333C">
        <w:rPr>
          <w:rFonts w:ascii="Comic Sans MS" w:hAnsi="Comic Sans MS" w:cs="Arial"/>
          <w:sz w:val="24"/>
          <w:szCs w:val="24"/>
        </w:rPr>
        <w:t xml:space="preserve"> </w:t>
      </w:r>
    </w:p>
    <w:p w:rsidR="00A4333C" w:rsidRPr="00A4333C" w:rsidRDefault="00A4333C" w:rsidP="00A4333C">
      <w:pPr>
        <w:ind w:left="-2542"/>
        <w:jc w:val="both"/>
        <w:rPr>
          <w:rFonts w:ascii="Comic Sans MS" w:hAnsi="Comic Sans MS" w:cs="Arial"/>
          <w:sz w:val="24"/>
          <w:szCs w:val="24"/>
        </w:rPr>
      </w:pPr>
      <w:r w:rsidRPr="00A4333C">
        <w:rPr>
          <w:rFonts w:ascii="Comic Sans MS" w:hAnsi="Comic Sans MS" w:cs="Arial"/>
          <w:b/>
          <w:bCs/>
          <w:sz w:val="24"/>
          <w:szCs w:val="24"/>
        </w:rPr>
        <w:t>Metas de Comprensión:</w:t>
      </w:r>
      <w:r w:rsidRPr="00A4333C">
        <w:rPr>
          <w:rFonts w:ascii="Comic Sans MS" w:hAnsi="Comic Sans MS" w:cs="Arial"/>
          <w:sz w:val="24"/>
          <w:szCs w:val="24"/>
        </w:rPr>
        <w:t xml:space="preserve"> Ayudar a los alumnos a comprender los porcentajes y sus usos en la vida cotidiana describiendo los datos. Ayudar a los alumnos a comprender que las encuestas son una herramienta para recolectar datos que pueden ser expresados matemáticamente. </w:t>
      </w:r>
    </w:p>
    <w:p w:rsidR="00A4333C" w:rsidRPr="00A4333C" w:rsidRDefault="00A4333C" w:rsidP="00A4333C">
      <w:pPr>
        <w:pStyle w:val="NormalWeb"/>
        <w:ind w:left="-2542"/>
        <w:jc w:val="both"/>
        <w:rPr>
          <w:rFonts w:ascii="Comic Sans MS" w:hAnsi="Comic Sans MS" w:cs="Arial"/>
        </w:rPr>
      </w:pPr>
      <w:r w:rsidRPr="00A4333C">
        <w:rPr>
          <w:rFonts w:ascii="Comic Sans MS" w:hAnsi="Comic Sans MS" w:cs="Arial"/>
          <w:b/>
          <w:bCs/>
        </w:rPr>
        <w:lastRenderedPageBreak/>
        <w:t>Desempeños de Comprensión:</w:t>
      </w:r>
      <w:r w:rsidRPr="00A4333C">
        <w:rPr>
          <w:rFonts w:ascii="Comic Sans MS" w:hAnsi="Comic Sans MS" w:cs="Arial"/>
        </w:rPr>
        <w:t xml:space="preserve"> Los alumnos entrevistan a sus compañeros para recolectar información sobre su salud (digamos, el número de resfríos que padecen en un año) y sobre algunas variables que asocian con la buena salud (por ejemplo, el porcentaje de tiempo que le dedican al deporte/ejercicio físico fuera del horario escolar). Deciden cómo usarán los gráficos y cuadros para representar mejor sus datos. (Por ejemplo, el 80% de los alumnos que dijeron haberse enfermado menos de una vez al año, pasan más del 50% de su tiempo libre haciendo ejercicios físicos.) </w:t>
      </w:r>
    </w:p>
    <w:p w:rsidR="00A4333C" w:rsidRPr="00A4333C" w:rsidRDefault="00A4333C" w:rsidP="00A4333C">
      <w:pPr>
        <w:pStyle w:val="NormalWeb"/>
        <w:ind w:left="-2542"/>
        <w:jc w:val="both"/>
        <w:rPr>
          <w:rFonts w:ascii="Comic Sans MS" w:hAnsi="Comic Sans MS" w:cs="Arial"/>
        </w:rPr>
      </w:pPr>
      <w:r w:rsidRPr="00A4333C">
        <w:rPr>
          <w:rFonts w:ascii="Comic Sans MS" w:hAnsi="Comic Sans MS" w:cs="Arial"/>
          <w:b/>
          <w:bCs/>
        </w:rPr>
        <w:t>Criterios para la Valoración Continua:</w:t>
      </w:r>
      <w:r w:rsidRPr="00A4333C">
        <w:rPr>
          <w:rFonts w:ascii="Comic Sans MS" w:hAnsi="Comic Sans MS" w:cs="Arial"/>
        </w:rPr>
        <w:t xml:space="preserve"> El docente comparte con sus alumnos una hoja donde se describen las dos categorías de criterios para valorar el trabajo: las cualidades de una buena encuesta y las características del uso eficaz de los porcentajes en este tipo de trabajo. </w:t>
      </w:r>
    </w:p>
    <w:p w:rsidR="00A4333C" w:rsidRPr="00A4333C" w:rsidRDefault="00A4333C" w:rsidP="00A4333C">
      <w:pPr>
        <w:pStyle w:val="NormalWeb"/>
        <w:ind w:left="-2542"/>
        <w:jc w:val="both"/>
        <w:rPr>
          <w:rFonts w:ascii="Comic Sans MS" w:hAnsi="Comic Sans MS" w:cs="Arial"/>
        </w:rPr>
      </w:pPr>
      <w:r w:rsidRPr="00A4333C">
        <w:rPr>
          <w:rFonts w:ascii="Comic Sans MS" w:hAnsi="Comic Sans MS" w:cs="Arial"/>
          <w:b/>
          <w:bCs/>
        </w:rPr>
        <w:t>Retroalimentación para la Valoración Continua:</w:t>
      </w:r>
      <w:r w:rsidRPr="00A4333C">
        <w:rPr>
          <w:rFonts w:ascii="Comic Sans MS" w:hAnsi="Comic Sans MS" w:cs="Arial"/>
        </w:rPr>
        <w:t xml:space="preserve"> Los alumnos comparten entre sí los borradores de las encuestas para someterlos a crítica y recibir retroalimentación. Entregan al docente el primer bosquejo de los gráficos y los cuadros, quien aporta sus comentarios. Para la calificación definitiva, el docente toma en cuenta la versión final del trabajo y también la autoevaluación que la acompaña. </w:t>
      </w:r>
    </w:p>
    <w:p w:rsidR="00A4333C" w:rsidRPr="00A4333C" w:rsidRDefault="00A4333C" w:rsidP="00A4333C">
      <w:pPr>
        <w:ind w:left="-2542"/>
        <w:jc w:val="both"/>
        <w:rPr>
          <w:rFonts w:ascii="Comic Sans MS" w:hAnsi="Comic Sans MS" w:cs="Arial"/>
          <w:sz w:val="24"/>
          <w:szCs w:val="24"/>
        </w:rPr>
      </w:pPr>
      <w:r w:rsidRPr="00A4333C">
        <w:rPr>
          <w:rFonts w:ascii="Comic Sans MS" w:hAnsi="Comic Sans MS" w:cs="Arial"/>
          <w:b/>
          <w:bCs/>
          <w:sz w:val="24"/>
          <w:szCs w:val="24"/>
        </w:rPr>
        <w:t>En una clase de sociales:</w:t>
      </w:r>
      <w:r w:rsidRPr="00A4333C">
        <w:rPr>
          <w:rFonts w:ascii="Comic Sans MS" w:hAnsi="Comic Sans MS" w:cs="Arial"/>
          <w:sz w:val="24"/>
          <w:szCs w:val="24"/>
        </w:rPr>
        <w:t xml:space="preserve"> </w:t>
      </w:r>
    </w:p>
    <w:p w:rsidR="00A4333C" w:rsidRPr="00A4333C" w:rsidRDefault="00A4333C" w:rsidP="00A4333C">
      <w:pPr>
        <w:ind w:left="-2542"/>
        <w:jc w:val="both"/>
        <w:rPr>
          <w:rFonts w:ascii="Comic Sans MS" w:hAnsi="Comic Sans MS" w:cs="Arial"/>
          <w:sz w:val="24"/>
          <w:szCs w:val="24"/>
        </w:rPr>
      </w:pPr>
      <w:r w:rsidRPr="00A4333C">
        <w:rPr>
          <w:rFonts w:ascii="Comic Sans MS" w:hAnsi="Comic Sans MS" w:cs="Arial"/>
          <w:b/>
          <w:bCs/>
          <w:sz w:val="24"/>
          <w:szCs w:val="24"/>
        </w:rPr>
        <w:t>Meta de Comprensión:</w:t>
      </w:r>
      <w:r w:rsidRPr="00A4333C">
        <w:rPr>
          <w:rFonts w:ascii="Comic Sans MS" w:hAnsi="Comic Sans MS" w:cs="Arial"/>
          <w:sz w:val="24"/>
          <w:szCs w:val="24"/>
        </w:rPr>
        <w:t xml:space="preserve"> Ayudar a los alumnos a entender varias formas de gobierno así como sus ventajas y desventajas. </w:t>
      </w:r>
    </w:p>
    <w:p w:rsidR="00A4333C" w:rsidRPr="00A4333C" w:rsidRDefault="00A4333C" w:rsidP="00A4333C">
      <w:pPr>
        <w:pStyle w:val="NormalWeb"/>
        <w:ind w:left="-2542"/>
        <w:jc w:val="both"/>
        <w:rPr>
          <w:rFonts w:ascii="Comic Sans MS" w:hAnsi="Comic Sans MS" w:cs="Arial"/>
        </w:rPr>
      </w:pPr>
      <w:r w:rsidRPr="00A4333C">
        <w:rPr>
          <w:rFonts w:ascii="Comic Sans MS" w:hAnsi="Comic Sans MS" w:cs="Arial"/>
          <w:b/>
          <w:bCs/>
        </w:rPr>
        <w:t>Desempeño de Comprensión:</w:t>
      </w:r>
      <w:r w:rsidRPr="00A4333C">
        <w:rPr>
          <w:rFonts w:ascii="Comic Sans MS" w:hAnsi="Comic Sans MS" w:cs="Arial"/>
        </w:rPr>
        <w:t xml:space="preserve"> Los alumnos se disponen en pequeños grupos. A cada grupo se le asigna al azar una forma de gobierno (monarquía, democracia, oligarquía, etc.) y se les da una breve descripción de cómo se dictan las leyes en ese tipo de gobierno. Cada alumno del grupo extrae un papel de un sobre y desempeña el rol que le ha tocado en suerte (monarca, presidente, dictador, poderoso empresario, obrero que vive cerca del umbral de la pobreza absoluta, etc.). Los grupos deben decidir cómo imponer impuestos en su "país" tomando su decisión conforme a la forma de gobierno asignada. Después de trabajar un tiempo en el problema, forman nuevos grupos que incluyen por lo menos a un miembro de cada uno de los grupos originales. Allí comparten experiencias y discuten las ventajas y desventajas del enfoque particular de cada gobierno. Redactan luego un informe describiendo la experiencia del grupo inicial y comparándola con la experiencia de los otros grupos. </w:t>
      </w:r>
    </w:p>
    <w:p w:rsidR="00A4333C" w:rsidRDefault="00A4333C" w:rsidP="00A4333C">
      <w:pPr>
        <w:pStyle w:val="NormalWeb"/>
        <w:ind w:left="-2542"/>
        <w:jc w:val="both"/>
        <w:rPr>
          <w:rFonts w:ascii="Comic Sans MS" w:hAnsi="Comic Sans MS" w:cs="Arial"/>
        </w:rPr>
      </w:pPr>
      <w:r w:rsidRPr="00A4333C">
        <w:rPr>
          <w:rFonts w:ascii="Comic Sans MS" w:hAnsi="Comic Sans MS" w:cs="Arial"/>
          <w:b/>
          <w:bCs/>
        </w:rPr>
        <w:t>Criterios para la Valoración Continua:</w:t>
      </w:r>
      <w:r w:rsidRPr="00A4333C">
        <w:rPr>
          <w:rFonts w:ascii="Comic Sans MS" w:hAnsi="Comic Sans MS" w:cs="Arial"/>
        </w:rPr>
        <w:t xml:space="preserve"> La precisión con que el grupo inicial del alumno tomó las decisiones correspondientes al tipo de gobierno específico y la complejidad de las comparaciones que establece el alumno entre esa forma de gobierno y las otras constituyen la base para la valoración/evaluación de su informe final. Estos criterios son compartidos con la clase antes de comenzar a escribir. </w:t>
      </w:r>
    </w:p>
    <w:p w:rsidR="00A4333C" w:rsidRDefault="00A4333C" w:rsidP="00A4333C">
      <w:pPr>
        <w:pStyle w:val="NormalWeb"/>
        <w:ind w:left="-2542"/>
        <w:jc w:val="both"/>
        <w:rPr>
          <w:rFonts w:ascii="Comic Sans MS" w:hAnsi="Comic Sans MS" w:cs="Arial"/>
        </w:rPr>
      </w:pPr>
    </w:p>
    <w:p w:rsidR="00A4333C" w:rsidRPr="00A4333C" w:rsidRDefault="00A4333C" w:rsidP="00A4333C">
      <w:pPr>
        <w:pStyle w:val="NormalWeb"/>
        <w:ind w:left="-2542"/>
        <w:jc w:val="both"/>
        <w:rPr>
          <w:rFonts w:ascii="Comic Sans MS" w:hAnsi="Comic Sans MS" w:cs="Arial"/>
        </w:rPr>
      </w:pPr>
    </w:p>
    <w:p w:rsidR="00A4333C" w:rsidRDefault="00A4333C" w:rsidP="00A4333C">
      <w:pPr>
        <w:pStyle w:val="NormalWeb"/>
        <w:ind w:left="-2542"/>
        <w:jc w:val="both"/>
        <w:rPr>
          <w:rFonts w:ascii="Comic Sans MS" w:hAnsi="Comic Sans MS" w:cs="Arial"/>
        </w:rPr>
      </w:pPr>
      <w:r w:rsidRPr="00A4333C">
        <w:rPr>
          <w:rFonts w:ascii="Comic Sans MS" w:hAnsi="Comic Sans MS" w:cs="Arial"/>
          <w:b/>
          <w:bCs/>
        </w:rPr>
        <w:t>Retroalimentación para la Valoración Continua:</w:t>
      </w:r>
      <w:r w:rsidRPr="00A4333C">
        <w:rPr>
          <w:rFonts w:ascii="Comic Sans MS" w:hAnsi="Comic Sans MS" w:cs="Arial"/>
        </w:rPr>
        <w:t xml:space="preserve"> El docente invita a los alumnos a intercambiar los primeros borradores del informe con otros miembros de su grupo inicial para que controlen entre sí la precisión con que han descrito el trabajo de ese grupo. El docente controla la comprensión de las diversas formas de gobierno. En caso de que uno o más de estos pequeños grupos no hayan entendido cabalmente los aspectos esenciales de su gobierno, les proporciona retroalimentación, indicándoles dónde encontrar más información para revisar sus trabajos. </w:t>
      </w:r>
    </w:p>
    <w:p w:rsidR="00E246EF" w:rsidRDefault="00E246EF" w:rsidP="00A4333C">
      <w:pPr>
        <w:pStyle w:val="NormalWeb"/>
        <w:ind w:left="-2542"/>
        <w:jc w:val="both"/>
        <w:rPr>
          <w:rFonts w:ascii="Comic Sans MS" w:hAnsi="Comic Sans MS" w:cs="Arial"/>
        </w:rPr>
      </w:pPr>
    </w:p>
    <w:p w:rsidR="00E246EF" w:rsidRDefault="00E246EF" w:rsidP="00E246EF">
      <w:pPr>
        <w:rPr>
          <w:rFonts w:ascii="Comic Sans MS" w:hAnsi="Comic Sans MS" w:cs="Arial"/>
          <w:sz w:val="32"/>
          <w:szCs w:val="32"/>
        </w:rPr>
      </w:pPr>
      <w:r w:rsidRPr="00E246EF">
        <w:rPr>
          <w:rFonts w:ascii="Comic Sans MS" w:hAnsi="Comic Sans MS" w:cs="Arial"/>
          <w:b/>
          <w:bCs/>
          <w:sz w:val="32"/>
          <w:szCs w:val="32"/>
        </w:rPr>
        <w:t xml:space="preserve">Planeando la Valoración </w:t>
      </w:r>
      <w:proofErr w:type="gramStart"/>
      <w:r w:rsidRPr="00E246EF">
        <w:rPr>
          <w:rFonts w:ascii="Comic Sans MS" w:hAnsi="Comic Sans MS" w:cs="Arial"/>
          <w:b/>
          <w:bCs/>
          <w:sz w:val="32"/>
          <w:szCs w:val="32"/>
        </w:rPr>
        <w:t>Continua</w:t>
      </w:r>
      <w:proofErr w:type="gramEnd"/>
      <w:r w:rsidRPr="00E246EF">
        <w:rPr>
          <w:rFonts w:ascii="Comic Sans MS" w:hAnsi="Comic Sans MS" w:cs="Arial"/>
          <w:sz w:val="32"/>
          <w:szCs w:val="32"/>
        </w:rPr>
        <w:t xml:space="preserve"> </w:t>
      </w:r>
    </w:p>
    <w:p w:rsidR="00E246EF" w:rsidRPr="00E246EF" w:rsidRDefault="00E246EF" w:rsidP="00E246EF">
      <w:pPr>
        <w:rPr>
          <w:rFonts w:ascii="Comic Sans MS" w:hAnsi="Comic Sans MS" w:cs="Arial"/>
          <w:sz w:val="32"/>
          <w:szCs w:val="32"/>
        </w:rPr>
      </w:pPr>
    </w:p>
    <w:p w:rsidR="00E246EF" w:rsidRPr="00CF26C8" w:rsidRDefault="00E246EF" w:rsidP="00CF26C8">
      <w:pPr>
        <w:pStyle w:val="NormalWeb"/>
        <w:ind w:left="-2542"/>
        <w:jc w:val="both"/>
        <w:rPr>
          <w:rFonts w:ascii="Comic Sans MS" w:hAnsi="Comic Sans MS" w:cs="Arial"/>
        </w:rPr>
      </w:pPr>
      <w:r w:rsidRPr="00CF26C8">
        <w:rPr>
          <w:rFonts w:ascii="Comic Sans MS" w:hAnsi="Comic Sans MS" w:cs="Arial"/>
          <w:b/>
          <w:bCs/>
        </w:rPr>
        <w:t>R</w:t>
      </w:r>
      <w:r w:rsidRPr="00CF26C8">
        <w:rPr>
          <w:rFonts w:ascii="Comic Sans MS" w:hAnsi="Comic Sans MS" w:cs="Arial"/>
        </w:rPr>
        <w:t xml:space="preserve">esulta más sencillo pensar en los procedimientos específicos de la valoración continua dentro del contexto de los desempeños de comprensión o de las actividades planeadas. </w:t>
      </w:r>
    </w:p>
    <w:p w:rsidR="00CF26C8" w:rsidRPr="00CF26C8" w:rsidRDefault="00E246EF" w:rsidP="00CF26C8">
      <w:pPr>
        <w:pStyle w:val="NormalWeb"/>
        <w:ind w:left="-2542"/>
        <w:jc w:val="both"/>
        <w:rPr>
          <w:rFonts w:ascii="Comic Sans MS" w:hAnsi="Comic Sans MS" w:cs="Arial"/>
        </w:rPr>
      </w:pPr>
      <w:r w:rsidRPr="00CF26C8">
        <w:rPr>
          <w:rFonts w:ascii="Comic Sans MS" w:hAnsi="Comic Sans MS" w:cs="Arial"/>
          <w:b/>
          <w:bCs/>
        </w:rPr>
        <w:t>U</w:t>
      </w:r>
      <w:r w:rsidRPr="00CF26C8">
        <w:rPr>
          <w:rFonts w:ascii="Comic Sans MS" w:hAnsi="Comic Sans MS" w:cs="Arial"/>
        </w:rPr>
        <w:t>tilice sus metas de comprensión para generar los criterios en virtud de los cuales usted valorará el desempeño de los alumnos. Por ejemplo, si cuando les pide que escriban un informe su propósito es el de construir la comprensión de un concepto concreto, entonces el informe tendrá que valorarse a partir de cómo los alumnos demostraron haber comprendido ese concepto (no</w:t>
      </w:r>
      <w:r w:rsidR="00CF26C8">
        <w:rPr>
          <w:rFonts w:ascii="Comic Sans MS" w:hAnsi="Comic Sans MS" w:cs="Arial"/>
        </w:rPr>
        <w:t xml:space="preserve"> del</w:t>
      </w:r>
      <w:r w:rsidR="00CF26C8" w:rsidRPr="00CF26C8">
        <w:rPr>
          <w:rFonts w:ascii="Comic Sans MS" w:hAnsi="Comic Sans MS" w:cs="Arial"/>
        </w:rPr>
        <w:t xml:space="preserve"> uso de oraciones completas o de la correcta división del texto en párrafos). </w:t>
      </w:r>
    </w:p>
    <w:p w:rsidR="00CF26C8" w:rsidRPr="00CF26C8" w:rsidRDefault="00CF26C8" w:rsidP="00CF26C8">
      <w:pPr>
        <w:pStyle w:val="NormalWeb"/>
        <w:ind w:left="-2542"/>
        <w:jc w:val="both"/>
        <w:rPr>
          <w:rFonts w:ascii="Comic Sans MS" w:hAnsi="Comic Sans MS" w:cs="Arial"/>
        </w:rPr>
      </w:pPr>
      <w:r w:rsidRPr="00CF26C8">
        <w:rPr>
          <w:rFonts w:ascii="Comic Sans MS" w:hAnsi="Comic Sans MS" w:cs="Arial"/>
          <w:b/>
          <w:bCs/>
        </w:rPr>
        <w:t>D</w:t>
      </w:r>
      <w:r w:rsidRPr="00CF26C8">
        <w:rPr>
          <w:rFonts w:ascii="Comic Sans MS" w:hAnsi="Comic Sans MS" w:cs="Arial"/>
        </w:rPr>
        <w:t xml:space="preserve">ebe también crear las oportunidades al comienzo y a lo largo de la unidad para valorar el desarrollo de la comprensión por parte de los alumnos. Si la valoración/evaluación sólo se hace al final de la unidad, no es entonces una valoración continua y no ayuda a los alumnos a desarrollar y refinar su comprensión. </w:t>
      </w:r>
    </w:p>
    <w:p w:rsidR="00CF26C8" w:rsidRPr="00CF26C8" w:rsidRDefault="00CF26C8" w:rsidP="00CF26C8">
      <w:pPr>
        <w:pStyle w:val="NormalWeb"/>
        <w:ind w:left="-2542"/>
        <w:jc w:val="both"/>
        <w:rPr>
          <w:rFonts w:ascii="Comic Sans MS" w:hAnsi="Comic Sans MS" w:cs="Arial"/>
        </w:rPr>
      </w:pPr>
      <w:r w:rsidRPr="00CF26C8">
        <w:rPr>
          <w:rFonts w:ascii="Comic Sans MS" w:hAnsi="Comic Sans MS" w:cs="Arial"/>
          <w:b/>
          <w:bCs/>
        </w:rPr>
        <w:t>D</w:t>
      </w:r>
      <w:r w:rsidRPr="00CF26C8">
        <w:rPr>
          <w:rFonts w:ascii="Comic Sans MS" w:hAnsi="Comic Sans MS" w:cs="Arial"/>
        </w:rPr>
        <w:t xml:space="preserve">e igual manera, debe crear las oportunidades para que durante el desarrollo de los desempeños de comprensión, los alumnos puedan retroalimentarse mutuamente y/o recibir retroalimentación por parte del docente. </w:t>
      </w:r>
    </w:p>
    <w:p w:rsidR="00CF26C8" w:rsidRPr="00CF26C8" w:rsidRDefault="00CF26C8" w:rsidP="00CF26C8">
      <w:pPr>
        <w:pStyle w:val="NormalWeb"/>
        <w:ind w:left="-2542"/>
        <w:jc w:val="both"/>
        <w:rPr>
          <w:rFonts w:ascii="Comic Sans MS" w:hAnsi="Comic Sans MS" w:cs="Arial"/>
        </w:rPr>
      </w:pPr>
      <w:r w:rsidRPr="00CF26C8">
        <w:rPr>
          <w:rFonts w:ascii="Comic Sans MS" w:hAnsi="Comic Sans MS" w:cs="Arial"/>
          <w:b/>
          <w:bCs/>
        </w:rPr>
        <w:t>A</w:t>
      </w:r>
      <w:r w:rsidRPr="00CF26C8">
        <w:rPr>
          <w:rFonts w:ascii="Comic Sans MS" w:hAnsi="Comic Sans MS" w:cs="Arial"/>
        </w:rPr>
        <w:t xml:space="preserve"> lo largo de la realización de los desempeños en una unidad específica, trate de equilibrar la retroalimentación formal e informal. Asimismo, proporcione oportunidades para que haya diversas perspectivas de valoración a lo largo de la unidad: autovaloración, valoración de pares, y la valoración del docente acerca del trabajo de los alumnos. </w:t>
      </w:r>
    </w:p>
    <w:p w:rsidR="00E246EF" w:rsidRDefault="00CF26C8" w:rsidP="00CF26C8">
      <w:pPr>
        <w:pStyle w:val="NormalWeb"/>
        <w:ind w:left="-2542"/>
        <w:jc w:val="both"/>
        <w:rPr>
          <w:rFonts w:ascii="Comic Sans MS" w:hAnsi="Comic Sans MS" w:cs="Arial"/>
        </w:rPr>
      </w:pPr>
      <w:r w:rsidRPr="00CF26C8">
        <w:rPr>
          <w:rFonts w:ascii="Comic Sans MS" w:hAnsi="Comic Sans MS" w:cs="Arial"/>
          <w:b/>
          <w:bCs/>
        </w:rPr>
        <w:t>F</w:t>
      </w:r>
      <w:r w:rsidRPr="00CF26C8">
        <w:rPr>
          <w:rFonts w:ascii="Comic Sans MS" w:hAnsi="Comic Sans MS" w:cs="Arial"/>
        </w:rPr>
        <w:t>inalmente, dedique un tiempo a ayudar a los alumnos a desarrollar las habilidades necesarias para retroalimentarse positivamente unos a otros y también a sí mismos. La autoreflexión y la valoración de pares no resulta una tarea sencilla para la mayoría de los alumnos, pero ambas pueden aprenderse.</w:t>
      </w:r>
    </w:p>
    <w:p w:rsidR="00294A2B" w:rsidRDefault="00294A2B" w:rsidP="00CF26C8">
      <w:pPr>
        <w:pStyle w:val="NormalWeb"/>
        <w:ind w:left="-2542"/>
        <w:jc w:val="both"/>
        <w:rPr>
          <w:rFonts w:ascii="Comic Sans MS" w:hAnsi="Comic Sans MS" w:cs="Arial"/>
        </w:rPr>
      </w:pPr>
    </w:p>
    <w:p w:rsidR="001B3FFD" w:rsidRDefault="001B3FFD" w:rsidP="00CF26C8">
      <w:pPr>
        <w:pStyle w:val="NormalWeb"/>
        <w:ind w:left="-2542"/>
        <w:jc w:val="both"/>
        <w:rPr>
          <w:rFonts w:ascii="Comic Sans MS" w:hAnsi="Comic Sans MS" w:cs="Arial"/>
        </w:rPr>
      </w:pPr>
    </w:p>
    <w:p w:rsidR="001B3FFD" w:rsidRDefault="001B3FFD" w:rsidP="001B3FFD">
      <w:pPr>
        <w:rPr>
          <w:rFonts w:ascii="Comic Sans MS" w:hAnsi="Comic Sans MS" w:cs="Arial"/>
          <w:sz w:val="32"/>
          <w:szCs w:val="32"/>
        </w:rPr>
      </w:pPr>
      <w:r w:rsidRPr="001B3FFD">
        <w:rPr>
          <w:rFonts w:ascii="Comic Sans MS" w:hAnsi="Comic Sans MS" w:cs="Arial"/>
          <w:b/>
          <w:bCs/>
          <w:sz w:val="32"/>
          <w:szCs w:val="32"/>
        </w:rPr>
        <w:t xml:space="preserve">Enseñando con Valoración </w:t>
      </w:r>
      <w:proofErr w:type="gramStart"/>
      <w:r w:rsidRPr="001B3FFD">
        <w:rPr>
          <w:rFonts w:ascii="Comic Sans MS" w:hAnsi="Comic Sans MS" w:cs="Arial"/>
          <w:b/>
          <w:bCs/>
          <w:sz w:val="32"/>
          <w:szCs w:val="32"/>
        </w:rPr>
        <w:t>Continua</w:t>
      </w:r>
      <w:proofErr w:type="gramEnd"/>
      <w:r w:rsidRPr="001B3FFD">
        <w:rPr>
          <w:rFonts w:ascii="Comic Sans MS" w:hAnsi="Comic Sans MS" w:cs="Arial"/>
          <w:sz w:val="32"/>
          <w:szCs w:val="32"/>
        </w:rPr>
        <w:t xml:space="preserve"> </w:t>
      </w:r>
    </w:p>
    <w:p w:rsidR="001B3FFD" w:rsidRPr="001B3FFD" w:rsidRDefault="001B3FFD" w:rsidP="001B3FFD">
      <w:pPr>
        <w:rPr>
          <w:rFonts w:ascii="Comic Sans MS" w:hAnsi="Comic Sans MS" w:cs="Arial"/>
          <w:sz w:val="32"/>
          <w:szCs w:val="32"/>
        </w:rPr>
      </w:pPr>
    </w:p>
    <w:p w:rsidR="001B3FFD" w:rsidRPr="001B3FFD" w:rsidRDefault="001B3FFD" w:rsidP="001B3FFD">
      <w:pPr>
        <w:pStyle w:val="NormalWeb"/>
        <w:ind w:left="-2542"/>
        <w:rPr>
          <w:rFonts w:ascii="Comic Sans MS" w:hAnsi="Comic Sans MS" w:cs="Arial"/>
        </w:rPr>
      </w:pPr>
      <w:r w:rsidRPr="001B3FFD">
        <w:rPr>
          <w:rFonts w:ascii="Comic Sans MS" w:hAnsi="Comic Sans MS" w:cs="Arial"/>
          <w:b/>
          <w:bCs/>
        </w:rPr>
        <w:t>A</w:t>
      </w:r>
      <w:r w:rsidRPr="001B3FFD">
        <w:rPr>
          <w:rFonts w:ascii="Comic Sans MS" w:hAnsi="Comic Sans MS" w:cs="Arial"/>
        </w:rPr>
        <w:t xml:space="preserve">unque tenga claro cuáles deben ser los criterios de un desempeño específico, invite a los alumnos a elaborar por sí mismos los criterios de valoración, observando modelos o ejemplos de desempeños similares. </w:t>
      </w:r>
    </w:p>
    <w:p w:rsidR="001B3FFD" w:rsidRPr="001B3FFD" w:rsidRDefault="001B3FFD" w:rsidP="001B3FFD">
      <w:pPr>
        <w:pStyle w:val="NormalWeb"/>
        <w:ind w:left="-2542"/>
        <w:rPr>
          <w:rFonts w:ascii="Comic Sans MS" w:hAnsi="Comic Sans MS" w:cs="Arial"/>
        </w:rPr>
      </w:pPr>
      <w:r w:rsidRPr="001B3FFD">
        <w:rPr>
          <w:rFonts w:ascii="Comic Sans MS" w:hAnsi="Comic Sans MS" w:cs="Arial"/>
          <w:b/>
          <w:bCs/>
        </w:rPr>
        <w:t>U</w:t>
      </w:r>
      <w:r w:rsidRPr="001B3FFD">
        <w:rPr>
          <w:rFonts w:ascii="Comic Sans MS" w:hAnsi="Comic Sans MS" w:cs="Arial"/>
        </w:rPr>
        <w:t xml:space="preserve">na vez establecidos los criterios, colóquelos en un lugar bien visible del aula. Las discusiones formales e informales de los mismos ayudan a los alumnos a ver la relación de dichos criterios y las metas de comprensión. </w:t>
      </w:r>
    </w:p>
    <w:p w:rsidR="001B3FFD" w:rsidRPr="001B3FFD" w:rsidRDefault="001B3FFD" w:rsidP="001B3FFD">
      <w:pPr>
        <w:pStyle w:val="NormalWeb"/>
        <w:ind w:left="-2542"/>
        <w:rPr>
          <w:rFonts w:ascii="Comic Sans MS" w:hAnsi="Comic Sans MS" w:cs="Arial"/>
        </w:rPr>
      </w:pPr>
      <w:r w:rsidRPr="001B3FFD">
        <w:rPr>
          <w:rFonts w:ascii="Comic Sans MS" w:hAnsi="Comic Sans MS" w:cs="Arial"/>
          <w:b/>
          <w:bCs/>
        </w:rPr>
        <w:t>M</w:t>
      </w:r>
      <w:r w:rsidRPr="001B3FFD">
        <w:rPr>
          <w:rFonts w:ascii="Comic Sans MS" w:hAnsi="Comic Sans MS" w:cs="Arial"/>
        </w:rPr>
        <w:t xml:space="preserve">uestre a sus alumnos cuál es la manera óptima de proporcionar una retroalimentación que les comunique si lo están haciendo bien y cómo podrían mejorar el trabajo. </w:t>
      </w:r>
    </w:p>
    <w:p w:rsidR="001B3FFD" w:rsidRPr="001B3FFD" w:rsidRDefault="001B3FFD" w:rsidP="001B3FFD">
      <w:pPr>
        <w:pStyle w:val="NormalWeb"/>
        <w:ind w:left="-2542"/>
        <w:rPr>
          <w:rFonts w:ascii="Comic Sans MS" w:hAnsi="Comic Sans MS" w:cs="Arial"/>
        </w:rPr>
      </w:pPr>
      <w:r w:rsidRPr="001B3FFD">
        <w:rPr>
          <w:rFonts w:ascii="Comic Sans MS" w:hAnsi="Comic Sans MS" w:cs="Arial"/>
          <w:b/>
          <w:bCs/>
        </w:rPr>
        <w:t>L</w:t>
      </w:r>
      <w:r w:rsidRPr="001B3FFD">
        <w:rPr>
          <w:rFonts w:ascii="Comic Sans MS" w:hAnsi="Comic Sans MS" w:cs="Arial"/>
        </w:rPr>
        <w:t xml:space="preserve">os portafolios y diarios de reflexión son herramientas útiles para que los alumnos se den cuenta de lo que van aprendiendo a través del tiempo. </w:t>
      </w:r>
    </w:p>
    <w:p w:rsidR="00294A2B" w:rsidRDefault="001B3FFD" w:rsidP="001B3FFD">
      <w:pPr>
        <w:pStyle w:val="NormalWeb"/>
        <w:ind w:left="-2542"/>
        <w:jc w:val="both"/>
        <w:rPr>
          <w:rFonts w:ascii="Comic Sans MS" w:hAnsi="Comic Sans MS" w:cs="Arial"/>
        </w:rPr>
      </w:pPr>
      <w:r w:rsidRPr="001B3FFD">
        <w:rPr>
          <w:rFonts w:ascii="Comic Sans MS" w:hAnsi="Comic Sans MS" w:cs="Arial"/>
          <w:b/>
          <w:bCs/>
        </w:rPr>
        <w:t>U</w:t>
      </w:r>
      <w:r w:rsidRPr="001B3FFD">
        <w:rPr>
          <w:rFonts w:ascii="Comic Sans MS" w:hAnsi="Comic Sans MS" w:cs="Arial"/>
        </w:rPr>
        <w:t>tilice las oportunidades de valoración no sólo para medir el rendimiento del los alumnos, sino también para examinar y reestructurar el currículo y la práctica pedagógica.</w:t>
      </w:r>
    </w:p>
    <w:p w:rsidR="00213083" w:rsidRPr="00CF26C8" w:rsidRDefault="00213083" w:rsidP="001B3FFD">
      <w:pPr>
        <w:pStyle w:val="NormalWeb"/>
        <w:ind w:left="-2542"/>
        <w:jc w:val="both"/>
        <w:rPr>
          <w:rFonts w:ascii="Comic Sans MS" w:hAnsi="Comic Sans MS" w:cs="Arial"/>
        </w:rPr>
      </w:pPr>
    </w:p>
    <w:p w:rsidR="00213083" w:rsidRDefault="00213083" w:rsidP="00213083">
      <w:pPr>
        <w:rPr>
          <w:rFonts w:ascii="Comic Sans MS" w:hAnsi="Comic Sans MS" w:cs="Arial"/>
          <w:sz w:val="32"/>
          <w:szCs w:val="32"/>
        </w:rPr>
      </w:pPr>
      <w:r w:rsidRPr="00213083">
        <w:rPr>
          <w:rFonts w:ascii="Comic Sans MS" w:hAnsi="Comic Sans MS" w:cs="Arial"/>
          <w:b/>
          <w:bCs/>
          <w:sz w:val="32"/>
          <w:szCs w:val="32"/>
        </w:rPr>
        <w:t>Preguntas Comunes Acerca de la Valoración Continua</w:t>
      </w:r>
      <w:r w:rsidRPr="00213083">
        <w:rPr>
          <w:rFonts w:ascii="Comic Sans MS" w:hAnsi="Comic Sans MS" w:cs="Arial"/>
          <w:sz w:val="32"/>
          <w:szCs w:val="32"/>
        </w:rPr>
        <w:t xml:space="preserve"> </w:t>
      </w:r>
    </w:p>
    <w:p w:rsidR="00213083" w:rsidRPr="00213083" w:rsidRDefault="00213083" w:rsidP="00213083">
      <w:pPr>
        <w:rPr>
          <w:rFonts w:ascii="Comic Sans MS" w:hAnsi="Comic Sans MS" w:cs="Arial"/>
          <w:sz w:val="32"/>
          <w:szCs w:val="32"/>
        </w:rPr>
      </w:pPr>
    </w:p>
    <w:p w:rsidR="00213083" w:rsidRPr="00213083" w:rsidRDefault="00213083" w:rsidP="00213083">
      <w:pPr>
        <w:pStyle w:val="NormalWeb"/>
        <w:ind w:left="-2542"/>
        <w:jc w:val="both"/>
        <w:rPr>
          <w:rFonts w:ascii="Comic Sans MS" w:hAnsi="Comic Sans MS" w:cs="Arial"/>
        </w:rPr>
      </w:pPr>
      <w:r w:rsidRPr="00213083">
        <w:rPr>
          <w:rFonts w:ascii="Comic Sans MS" w:hAnsi="Comic Sans MS" w:cs="Arial"/>
          <w:i/>
          <w:iCs/>
        </w:rPr>
        <w:t>Este tipo de valoración consume al parecer mucho tiempo. ¿Cómo la manejan los docentes?</w:t>
      </w:r>
      <w:r w:rsidRPr="00213083">
        <w:rPr>
          <w:rFonts w:ascii="Comic Sans MS" w:hAnsi="Comic Sans MS" w:cs="Arial"/>
        </w:rPr>
        <w:t xml:space="preserve"> </w:t>
      </w:r>
    </w:p>
    <w:p w:rsidR="00213083" w:rsidRPr="00213083" w:rsidRDefault="00213083" w:rsidP="00213083">
      <w:pPr>
        <w:ind w:left="-2542"/>
        <w:jc w:val="both"/>
        <w:rPr>
          <w:rFonts w:ascii="Comic Sans MS" w:hAnsi="Comic Sans MS" w:cs="Arial"/>
          <w:sz w:val="24"/>
          <w:szCs w:val="24"/>
        </w:rPr>
      </w:pPr>
      <w:r w:rsidRPr="00213083">
        <w:rPr>
          <w:rFonts w:ascii="Comic Sans MS" w:hAnsi="Comic Sans MS" w:cs="Arial"/>
          <w:sz w:val="24"/>
          <w:szCs w:val="24"/>
        </w:rPr>
        <w:t xml:space="preserve">Observar con cuidado el trabajo de los alumnos efectivamente toma mucho tiempo, pero el hecho es que si no observamos de cerca sus trabajos, no tendremos la menor idea de las cosas que en rigor están comprendiendo ni de las cosas que se les escapan. Y sin retroalimentación, los alumnos tienen pocas probabilidades de saber dónde deben esforzarse más. </w:t>
      </w:r>
    </w:p>
    <w:p w:rsidR="00213083" w:rsidRDefault="00213083" w:rsidP="00213083">
      <w:pPr>
        <w:pStyle w:val="NormalWeb"/>
        <w:ind w:left="-2542"/>
        <w:jc w:val="both"/>
        <w:rPr>
          <w:rFonts w:ascii="Comic Sans MS" w:hAnsi="Comic Sans MS" w:cs="Arial"/>
        </w:rPr>
      </w:pPr>
      <w:r w:rsidRPr="00213083">
        <w:rPr>
          <w:rFonts w:ascii="Comic Sans MS" w:hAnsi="Comic Sans MS" w:cs="Arial"/>
        </w:rPr>
        <w:t xml:space="preserve">Así mismo, nos ayuda a recordar que la mayoría de nosotros valoramos a los alumnos continuamente. Cuando formulan una pregunta o responden a un interrogante planteado por el docente, pensamos en lo que tales preguntas y respuestas revelan sobre su aprendizaje. La clave consiste en lograr que los alumnos se beneficien de ese proceso continuo de examen y lograr que comprendan los criterios de valoración tal como nosotros los comprendemos. </w:t>
      </w:r>
    </w:p>
    <w:p w:rsidR="00213083" w:rsidRDefault="00213083" w:rsidP="00213083">
      <w:pPr>
        <w:pStyle w:val="NormalWeb"/>
        <w:ind w:left="-2542"/>
        <w:jc w:val="both"/>
        <w:rPr>
          <w:rFonts w:ascii="Comic Sans MS" w:hAnsi="Comic Sans MS" w:cs="Arial"/>
        </w:rPr>
      </w:pPr>
    </w:p>
    <w:p w:rsidR="00213083" w:rsidRDefault="00213083" w:rsidP="00213083">
      <w:pPr>
        <w:pStyle w:val="NormalWeb"/>
        <w:ind w:left="-2542"/>
        <w:jc w:val="both"/>
        <w:rPr>
          <w:rFonts w:ascii="Comic Sans MS" w:hAnsi="Comic Sans MS" w:cs="Arial"/>
        </w:rPr>
      </w:pPr>
    </w:p>
    <w:p w:rsidR="00213083" w:rsidRPr="00213083" w:rsidRDefault="00213083" w:rsidP="00213083">
      <w:pPr>
        <w:pStyle w:val="NormalWeb"/>
        <w:ind w:left="-2542"/>
        <w:jc w:val="both"/>
        <w:rPr>
          <w:rFonts w:ascii="Comic Sans MS" w:hAnsi="Comic Sans MS" w:cs="Arial"/>
        </w:rPr>
      </w:pPr>
    </w:p>
    <w:p w:rsidR="00213083" w:rsidRPr="00213083" w:rsidRDefault="00213083" w:rsidP="00213083">
      <w:pPr>
        <w:pStyle w:val="NormalWeb"/>
        <w:ind w:left="-2542"/>
        <w:jc w:val="both"/>
        <w:rPr>
          <w:rFonts w:ascii="Comic Sans MS" w:hAnsi="Comic Sans MS" w:cs="Arial"/>
        </w:rPr>
      </w:pPr>
      <w:r w:rsidRPr="00213083">
        <w:rPr>
          <w:rFonts w:ascii="Comic Sans MS" w:hAnsi="Comic Sans MS" w:cs="Arial"/>
        </w:rPr>
        <w:lastRenderedPageBreak/>
        <w:t xml:space="preserve">Hay varias técnicas que permiten manejar ese proceso: </w:t>
      </w:r>
    </w:p>
    <w:p w:rsidR="00213083" w:rsidRPr="00213083" w:rsidRDefault="00213083" w:rsidP="00DE32ED">
      <w:pPr>
        <w:numPr>
          <w:ilvl w:val="0"/>
          <w:numId w:val="16"/>
        </w:numPr>
        <w:spacing w:before="100" w:beforeAutospacing="1" w:after="100" w:afterAutospacing="1"/>
        <w:rPr>
          <w:rFonts w:ascii="Comic Sans MS" w:hAnsi="Comic Sans MS" w:cs="Arial"/>
          <w:sz w:val="24"/>
          <w:szCs w:val="24"/>
        </w:rPr>
      </w:pPr>
      <w:r w:rsidRPr="00213083">
        <w:rPr>
          <w:rFonts w:ascii="Comic Sans MS" w:hAnsi="Comic Sans MS" w:cs="Arial"/>
          <w:sz w:val="24"/>
          <w:szCs w:val="24"/>
        </w:rPr>
        <w:t xml:space="preserve">Cuando los alumnos trabajan en pequeños grupos o el docente dirige la discusión en clase, la retroalimentación puede proporcionarse verbal e informalmente. </w:t>
      </w:r>
    </w:p>
    <w:p w:rsidR="00213083" w:rsidRPr="00213083" w:rsidRDefault="00213083" w:rsidP="00DE32ED">
      <w:pPr>
        <w:numPr>
          <w:ilvl w:val="0"/>
          <w:numId w:val="16"/>
        </w:numPr>
        <w:spacing w:before="100" w:beforeAutospacing="1" w:after="100" w:afterAutospacing="1"/>
        <w:jc w:val="both"/>
        <w:rPr>
          <w:rFonts w:ascii="Comic Sans MS" w:hAnsi="Comic Sans MS" w:cs="Arial"/>
          <w:sz w:val="24"/>
          <w:szCs w:val="24"/>
        </w:rPr>
      </w:pPr>
      <w:r w:rsidRPr="00213083">
        <w:rPr>
          <w:rFonts w:ascii="Comic Sans MS" w:hAnsi="Comic Sans MS" w:cs="Arial"/>
          <w:sz w:val="24"/>
          <w:szCs w:val="24"/>
        </w:rPr>
        <w:t>Reducir los criterios de valoración a unos pocos ítems que a usted realmente le importen (los que se enuncian en las metas de comprensión). Ello no sólo le facilita</w:t>
      </w:r>
      <w:r>
        <w:rPr>
          <w:rFonts w:ascii="Comic Sans MS" w:hAnsi="Comic Sans MS" w:cs="Arial"/>
          <w:sz w:val="24"/>
          <w:szCs w:val="24"/>
        </w:rPr>
        <w:t xml:space="preserve"> </w:t>
      </w:r>
      <w:r w:rsidRPr="00213083">
        <w:rPr>
          <w:rFonts w:ascii="Comic Sans MS" w:hAnsi="Comic Sans MS" w:cs="Arial"/>
          <w:sz w:val="24"/>
          <w:szCs w:val="24"/>
        </w:rPr>
        <w:t xml:space="preserve">el proceso de calificación y retroalimentación sino que le permite asegurarse que los alumnos invierten bien su tiempo y sus energías. </w:t>
      </w:r>
    </w:p>
    <w:p w:rsidR="00213083" w:rsidRPr="00213083" w:rsidRDefault="00213083" w:rsidP="00DE32ED">
      <w:pPr>
        <w:numPr>
          <w:ilvl w:val="0"/>
          <w:numId w:val="16"/>
        </w:numPr>
        <w:spacing w:before="100" w:beforeAutospacing="1" w:after="100" w:afterAutospacing="1"/>
        <w:jc w:val="both"/>
        <w:rPr>
          <w:rFonts w:ascii="Comic Sans MS" w:hAnsi="Comic Sans MS"/>
          <w:sz w:val="24"/>
          <w:szCs w:val="24"/>
        </w:rPr>
      </w:pPr>
      <w:r w:rsidRPr="00213083">
        <w:rPr>
          <w:rFonts w:ascii="Comic Sans MS" w:hAnsi="Comic Sans MS" w:cs="Arial"/>
          <w:sz w:val="24"/>
          <w:szCs w:val="24"/>
        </w:rPr>
        <w:t>Tómese el tiempo para enseñarle a los alumnos cómo hablar entre sí acerca de la evaluación. Si todos comprenden los criterios aplicables a un desempeño y ya tienen cierta práctica en aportar críticas constructivas, entonces pueden entrenarse y retroalimentarse mutuamente, aunque finalmente sea usted quien los califique</w:t>
      </w:r>
      <w:r>
        <w:rPr>
          <w:rFonts w:ascii="Comic Sans MS" w:hAnsi="Comic Sans MS" w:cs="Arial"/>
          <w:sz w:val="24"/>
          <w:szCs w:val="24"/>
        </w:rPr>
        <w:t>.</w:t>
      </w:r>
    </w:p>
    <w:p w:rsidR="00E0564D" w:rsidRPr="00E0564D" w:rsidRDefault="00E0564D" w:rsidP="00E0564D">
      <w:pPr>
        <w:ind w:left="-2170"/>
        <w:jc w:val="both"/>
        <w:rPr>
          <w:rFonts w:ascii="Comic Sans MS" w:hAnsi="Comic Sans MS" w:cs="Arial"/>
          <w:sz w:val="24"/>
          <w:szCs w:val="24"/>
        </w:rPr>
      </w:pPr>
      <w:r w:rsidRPr="00E0564D">
        <w:rPr>
          <w:rFonts w:ascii="Comic Sans MS" w:hAnsi="Comic Sans MS" w:cs="Arial"/>
          <w:i/>
          <w:iCs/>
          <w:sz w:val="24"/>
          <w:szCs w:val="24"/>
        </w:rPr>
        <w:t>¿Cuál es la diferencia entre los desempeños de comprensión y la valoración continua?</w:t>
      </w:r>
      <w:r w:rsidRPr="00E0564D">
        <w:rPr>
          <w:rFonts w:ascii="Comic Sans MS" w:hAnsi="Comic Sans MS" w:cs="Arial"/>
          <w:sz w:val="24"/>
          <w:szCs w:val="24"/>
        </w:rPr>
        <w:t xml:space="preserve"> </w:t>
      </w:r>
    </w:p>
    <w:p w:rsidR="00213083" w:rsidRDefault="00E0564D" w:rsidP="00E0564D">
      <w:pPr>
        <w:spacing w:before="100" w:beforeAutospacing="1" w:after="100" w:afterAutospacing="1"/>
        <w:ind w:left="-2182"/>
        <w:jc w:val="both"/>
        <w:rPr>
          <w:rFonts w:ascii="Comic Sans MS" w:hAnsi="Comic Sans MS" w:cs="Arial"/>
          <w:sz w:val="24"/>
          <w:szCs w:val="24"/>
        </w:rPr>
      </w:pPr>
      <w:r w:rsidRPr="00E0564D">
        <w:rPr>
          <w:rFonts w:ascii="Comic Sans MS" w:hAnsi="Comic Sans MS" w:cs="Arial"/>
          <w:sz w:val="24"/>
          <w:szCs w:val="24"/>
        </w:rPr>
        <w:t>Los desempeños de comprensión son las cosas que hacen los alumnos para desarrollar y demostrar su comprensión. La valoración continua es el proceso por el cual los alumnos obtienen retroalimentación para lo que están haciendo, basada en criterios claramente articulados aplicables a los desempeños logrados exitosamente. En esencia, es el proceso de reflexión sobre los desempeños para medir el progreso obtenido en el logro de las metas de comprensión.</w:t>
      </w:r>
    </w:p>
    <w:p w:rsidR="00D46F56" w:rsidRPr="00D46F56" w:rsidRDefault="00D46F56" w:rsidP="00D46F56">
      <w:pPr>
        <w:rPr>
          <w:rFonts w:ascii="Comic Sans MS" w:hAnsi="Comic Sans MS" w:cs="Arial"/>
          <w:sz w:val="32"/>
          <w:szCs w:val="32"/>
        </w:rPr>
      </w:pPr>
      <w:r w:rsidRPr="00D46F56">
        <w:rPr>
          <w:rFonts w:ascii="Comic Sans MS" w:hAnsi="Comic Sans MS" w:cs="Arial"/>
          <w:b/>
          <w:bCs/>
          <w:sz w:val="32"/>
          <w:szCs w:val="32"/>
        </w:rPr>
        <w:t>Preguntas para Refinar la Valoración Continua</w:t>
      </w:r>
      <w:r w:rsidRPr="00D46F56">
        <w:rPr>
          <w:rFonts w:ascii="Comic Sans MS" w:hAnsi="Comic Sans MS" w:cs="Arial"/>
          <w:sz w:val="32"/>
          <w:szCs w:val="32"/>
        </w:rPr>
        <w:t xml:space="preserve"> </w:t>
      </w:r>
    </w:p>
    <w:p w:rsidR="00D46F56" w:rsidRPr="00D46F56" w:rsidRDefault="00D46F56" w:rsidP="00DE32ED">
      <w:pPr>
        <w:numPr>
          <w:ilvl w:val="0"/>
          <w:numId w:val="17"/>
        </w:numPr>
        <w:spacing w:before="100" w:beforeAutospacing="1" w:after="100" w:afterAutospacing="1"/>
        <w:jc w:val="both"/>
        <w:rPr>
          <w:rFonts w:ascii="Comic Sans MS" w:hAnsi="Comic Sans MS" w:cs="Arial"/>
          <w:sz w:val="24"/>
          <w:szCs w:val="24"/>
        </w:rPr>
      </w:pPr>
      <w:r w:rsidRPr="00D46F56">
        <w:rPr>
          <w:rFonts w:ascii="Comic Sans MS" w:hAnsi="Comic Sans MS" w:cs="Arial"/>
          <w:sz w:val="24"/>
          <w:szCs w:val="24"/>
        </w:rPr>
        <w:t xml:space="preserve">¿Incluye esta Valoración Continua criterios claros y explícitos (públicamente enunciados)? </w:t>
      </w:r>
    </w:p>
    <w:p w:rsidR="00D46F56" w:rsidRPr="00D46F56" w:rsidRDefault="00D46F56" w:rsidP="00DE32ED">
      <w:pPr>
        <w:numPr>
          <w:ilvl w:val="0"/>
          <w:numId w:val="17"/>
        </w:numPr>
        <w:spacing w:before="100" w:beforeAutospacing="1" w:after="100" w:afterAutospacing="1"/>
        <w:jc w:val="both"/>
        <w:rPr>
          <w:rFonts w:ascii="Comic Sans MS" w:hAnsi="Comic Sans MS" w:cs="Arial"/>
          <w:sz w:val="24"/>
          <w:szCs w:val="24"/>
        </w:rPr>
      </w:pPr>
      <w:r w:rsidRPr="00D46F56">
        <w:rPr>
          <w:rFonts w:ascii="Comic Sans MS" w:hAnsi="Comic Sans MS" w:cs="Arial"/>
          <w:sz w:val="24"/>
          <w:szCs w:val="24"/>
        </w:rPr>
        <w:t xml:space="preserve">¿Utiliza criterios íntimamente relacionados con las metas de comprensión? </w:t>
      </w:r>
    </w:p>
    <w:p w:rsidR="00D46F56" w:rsidRPr="00D46F56" w:rsidRDefault="00D46F56" w:rsidP="00DE32ED">
      <w:pPr>
        <w:numPr>
          <w:ilvl w:val="0"/>
          <w:numId w:val="17"/>
        </w:numPr>
        <w:spacing w:before="100" w:beforeAutospacing="1" w:after="100" w:afterAutospacing="1"/>
        <w:jc w:val="both"/>
        <w:rPr>
          <w:rFonts w:ascii="Comic Sans MS" w:hAnsi="Comic Sans MS" w:cs="Arial"/>
          <w:sz w:val="24"/>
          <w:szCs w:val="24"/>
        </w:rPr>
      </w:pPr>
      <w:r w:rsidRPr="00D46F56">
        <w:rPr>
          <w:rFonts w:ascii="Comic Sans MS" w:hAnsi="Comic Sans MS" w:cs="Arial"/>
          <w:sz w:val="24"/>
          <w:szCs w:val="24"/>
        </w:rPr>
        <w:t xml:space="preserve">¿Ofrece frecuentes oportunidades para recibir retroalimentación durante la realización de los desempeños de la unidad? </w:t>
      </w:r>
    </w:p>
    <w:p w:rsidR="00D46F56" w:rsidRPr="00D46F56" w:rsidRDefault="00D46F56" w:rsidP="00D46F56">
      <w:pPr>
        <w:spacing w:before="100" w:beforeAutospacing="1" w:after="100" w:afterAutospacing="1"/>
        <w:ind w:left="-1798"/>
        <w:rPr>
          <w:rFonts w:ascii="Comic Sans MS" w:hAnsi="Comic Sans MS" w:cs="Arial"/>
          <w:sz w:val="24"/>
          <w:szCs w:val="24"/>
        </w:rPr>
      </w:pPr>
      <w:r w:rsidRPr="00D46F56">
        <w:rPr>
          <w:rFonts w:ascii="Comic Sans MS" w:hAnsi="Comic Sans MS" w:cs="Arial"/>
          <w:sz w:val="24"/>
          <w:szCs w:val="24"/>
        </w:rPr>
        <w:t xml:space="preserve">¿Ofrece oportunidades para tener en cuenta múltiples perspectivas? </w:t>
      </w:r>
      <w:r w:rsidRPr="00D46F56">
        <w:rPr>
          <w:rFonts w:ascii="Comic Sans MS" w:hAnsi="Comic Sans MS" w:cs="Arial"/>
          <w:sz w:val="24"/>
          <w:szCs w:val="24"/>
        </w:rPr>
        <w:br/>
        <w:t xml:space="preserve">- el docente valorando al estudiante </w:t>
      </w:r>
      <w:r w:rsidRPr="00D46F56">
        <w:rPr>
          <w:rFonts w:ascii="Comic Sans MS" w:hAnsi="Comic Sans MS" w:cs="Arial"/>
          <w:sz w:val="24"/>
          <w:szCs w:val="24"/>
        </w:rPr>
        <w:br/>
        <w:t xml:space="preserve">- los alumnos valorándose el uno al otro </w:t>
      </w:r>
      <w:r w:rsidRPr="00D46F56">
        <w:rPr>
          <w:rFonts w:ascii="Comic Sans MS" w:hAnsi="Comic Sans MS" w:cs="Arial"/>
          <w:sz w:val="24"/>
          <w:szCs w:val="24"/>
        </w:rPr>
        <w:br/>
        <w:t xml:space="preserve">- los alumnos autovalorándose </w:t>
      </w:r>
    </w:p>
    <w:p w:rsidR="00D46F56" w:rsidRPr="00D46F56" w:rsidRDefault="00D46F56" w:rsidP="00DE32ED">
      <w:pPr>
        <w:numPr>
          <w:ilvl w:val="0"/>
          <w:numId w:val="18"/>
        </w:numPr>
        <w:spacing w:before="100" w:beforeAutospacing="1" w:after="100" w:afterAutospacing="1"/>
        <w:jc w:val="both"/>
        <w:rPr>
          <w:rFonts w:ascii="Comic Sans MS" w:hAnsi="Comic Sans MS" w:cs="Arial"/>
          <w:sz w:val="24"/>
          <w:szCs w:val="24"/>
        </w:rPr>
      </w:pPr>
      <w:r w:rsidRPr="00D46F56">
        <w:rPr>
          <w:rFonts w:ascii="Comic Sans MS" w:hAnsi="Comic Sans MS" w:cs="Arial"/>
          <w:sz w:val="24"/>
          <w:szCs w:val="24"/>
        </w:rPr>
        <w:t xml:space="preserve">¿Ofrece retroalimentación formal e informal? </w:t>
      </w:r>
    </w:p>
    <w:p w:rsidR="00D46F56" w:rsidRPr="00D46F56" w:rsidRDefault="00D46F56" w:rsidP="00DE32ED">
      <w:pPr>
        <w:numPr>
          <w:ilvl w:val="0"/>
          <w:numId w:val="18"/>
        </w:numPr>
        <w:spacing w:before="100" w:beforeAutospacing="1" w:after="100" w:afterAutospacing="1"/>
        <w:jc w:val="both"/>
        <w:rPr>
          <w:rFonts w:ascii="Comic Sans MS" w:hAnsi="Comic Sans MS" w:cs="Arial"/>
          <w:sz w:val="24"/>
          <w:szCs w:val="24"/>
        </w:rPr>
      </w:pPr>
      <w:r w:rsidRPr="00D46F56">
        <w:rPr>
          <w:rFonts w:ascii="Comic Sans MS" w:hAnsi="Comic Sans MS" w:cs="Arial"/>
          <w:sz w:val="24"/>
          <w:szCs w:val="24"/>
        </w:rPr>
        <w:lastRenderedPageBreak/>
        <w:t xml:space="preserve">¿Es la Valoración Continua ciclos de retroalimentación que le permiten al alumno incrementar y construir comprensiones a través del tiempo? </w:t>
      </w:r>
    </w:p>
    <w:p w:rsidR="00D46F56" w:rsidRPr="00D46F56" w:rsidRDefault="00D46F56" w:rsidP="00DE32ED">
      <w:pPr>
        <w:numPr>
          <w:ilvl w:val="0"/>
          <w:numId w:val="18"/>
        </w:numPr>
        <w:spacing w:before="100" w:beforeAutospacing="1" w:after="100" w:afterAutospacing="1"/>
        <w:jc w:val="both"/>
        <w:rPr>
          <w:rFonts w:ascii="Comic Sans MS" w:hAnsi="Comic Sans MS"/>
          <w:sz w:val="24"/>
          <w:szCs w:val="24"/>
        </w:rPr>
      </w:pPr>
      <w:r w:rsidRPr="00D46F56">
        <w:rPr>
          <w:rFonts w:ascii="Comic Sans MS" w:hAnsi="Comic Sans MS" w:cs="Arial"/>
          <w:sz w:val="24"/>
          <w:szCs w:val="24"/>
        </w:rPr>
        <w:t>¿Existen criterios públicamente expresados que guíen la Valoración Continua?</w:t>
      </w:r>
    </w:p>
    <w:p w:rsidR="00213083" w:rsidRDefault="00213083" w:rsidP="00213083">
      <w:pPr>
        <w:spacing w:before="100" w:beforeAutospacing="1" w:after="100" w:afterAutospacing="1"/>
        <w:jc w:val="both"/>
        <w:rPr>
          <w:rFonts w:ascii="Comic Sans MS" w:hAnsi="Comic Sans MS" w:cs="Arial"/>
          <w:sz w:val="24"/>
          <w:szCs w:val="24"/>
        </w:rPr>
      </w:pPr>
    </w:p>
    <w:p w:rsidR="00213083" w:rsidRPr="00213083" w:rsidRDefault="00213083" w:rsidP="00213083">
      <w:pPr>
        <w:spacing w:before="100" w:beforeAutospacing="1" w:after="100" w:afterAutospacing="1"/>
        <w:jc w:val="both"/>
        <w:rPr>
          <w:rFonts w:ascii="Comic Sans MS" w:hAnsi="Comic Sans MS"/>
          <w:sz w:val="24"/>
          <w:szCs w:val="24"/>
        </w:rPr>
      </w:pPr>
    </w:p>
    <w:p w:rsidR="00F423EF" w:rsidRDefault="00F423EF" w:rsidP="00F423EF">
      <w:pPr>
        <w:pStyle w:val="NormalWeb"/>
        <w:jc w:val="both"/>
        <w:rPr>
          <w:rFonts w:ascii="Comic Sans MS" w:hAnsi="Comic Sans MS" w:cs="Arial"/>
        </w:rPr>
      </w:pPr>
    </w:p>
    <w:sectPr w:rsidR="00F423EF" w:rsidSect="002E4F64">
      <w:headerReference w:type="default" r:id="rId10"/>
      <w:footerReference w:type="default" r:id="rId11"/>
      <w:headerReference w:type="first" r:id="rId12"/>
      <w:pgSz w:w="12240" w:h="15840"/>
      <w:pgMar w:top="1800" w:right="1200" w:bottom="1800" w:left="3360" w:header="960" w:footer="960" w:gutter="0"/>
      <w:pgNumType w:start="1"/>
      <w:cols w:space="720"/>
      <w:titlePg/>
      <w:docGrid w:linePitch="16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C5E" w:rsidRDefault="008D5C5E">
      <w:r>
        <w:separator/>
      </w:r>
    </w:p>
  </w:endnote>
  <w:endnote w:type="continuationSeparator" w:id="0">
    <w:p w:rsidR="008D5C5E" w:rsidRDefault="008D5C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30" w:rsidRDefault="006A1ABF">
    <w:pPr>
      <w:pStyle w:val="Piedepgina"/>
      <w:framePr w:wrap="around" w:vAnchor="text" w:hAnchor="margin" w:xAlign="center" w:y="1"/>
      <w:rPr>
        <w:rStyle w:val="Nmerodepgina"/>
      </w:rPr>
    </w:pPr>
    <w:r>
      <w:rPr>
        <w:rStyle w:val="Nmerodepgina"/>
      </w:rPr>
      <w:fldChar w:fldCharType="begin"/>
    </w:r>
    <w:r w:rsidR="00FF7D30">
      <w:rPr>
        <w:rStyle w:val="Nmerodepgina"/>
      </w:rPr>
      <w:instrText xml:space="preserve">PAGE  </w:instrText>
    </w:r>
    <w:r>
      <w:rPr>
        <w:rStyle w:val="Nmerodepgina"/>
      </w:rPr>
      <w:fldChar w:fldCharType="end"/>
    </w:r>
  </w:p>
  <w:p w:rsidR="00FF7D30" w:rsidRDefault="00FF7D3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30" w:rsidRDefault="006A1ABF">
    <w:pPr>
      <w:pStyle w:val="Piedepgina"/>
      <w:framePr w:wrap="around" w:vAnchor="text" w:hAnchor="margin" w:xAlign="center" w:y="1"/>
      <w:rPr>
        <w:rStyle w:val="Nmerodepgina"/>
      </w:rPr>
    </w:pPr>
    <w:r>
      <w:rPr>
        <w:rStyle w:val="Nmerodepgina"/>
      </w:rPr>
      <w:fldChar w:fldCharType="begin"/>
    </w:r>
    <w:r w:rsidR="00FF7D30">
      <w:rPr>
        <w:rStyle w:val="Nmerodepgina"/>
      </w:rPr>
      <w:instrText xml:space="preserve">PAGE  </w:instrText>
    </w:r>
    <w:r>
      <w:rPr>
        <w:rStyle w:val="Nmerodepgina"/>
      </w:rPr>
      <w:fldChar w:fldCharType="separate"/>
    </w:r>
    <w:r w:rsidR="00C24ABF">
      <w:rPr>
        <w:rStyle w:val="Nmerodepgina"/>
        <w:noProof/>
      </w:rPr>
      <w:t>1</w:t>
    </w:r>
    <w:r>
      <w:rPr>
        <w:rStyle w:val="Nmerodepgina"/>
      </w:rPr>
      <w:fldChar w:fldCharType="end"/>
    </w:r>
  </w:p>
  <w:p w:rsidR="00FF7D30" w:rsidRDefault="00FF7D3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30" w:rsidRDefault="006A1ABF">
    <w:pPr>
      <w:pStyle w:val="Piedepgina"/>
    </w:pPr>
    <w:r>
      <w:rPr>
        <w:rStyle w:val="Nmerodepgina"/>
      </w:rPr>
      <w:fldChar w:fldCharType="begin"/>
    </w:r>
    <w:r w:rsidR="00FF7D30">
      <w:rPr>
        <w:rStyle w:val="Nmerodepgina"/>
      </w:rPr>
      <w:instrText xml:space="preserve"> PAGE </w:instrText>
    </w:r>
    <w:r>
      <w:rPr>
        <w:rStyle w:val="Nmerodepgina"/>
      </w:rPr>
      <w:fldChar w:fldCharType="separate"/>
    </w:r>
    <w:r w:rsidR="004831D0">
      <w:rPr>
        <w:rStyle w:val="Nmerodepgina"/>
        <w:noProof/>
      </w:rPr>
      <w:t>i</w:t>
    </w:r>
    <w:r>
      <w:rPr>
        <w:rStyle w:val="Nmerodepgina"/>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30" w:rsidRDefault="006A1ABF">
    <w:pPr>
      <w:pStyle w:val="Piedepgina"/>
      <w:framePr w:wrap="notBeside" w:vAnchor="text" w:hAnchor="margin" w:xAlign="center" w:y="1"/>
      <w:rPr>
        <w:rStyle w:val="Nmerodepgina"/>
      </w:rPr>
    </w:pPr>
    <w:r>
      <w:rPr>
        <w:rStyle w:val="Nmerodepgina"/>
      </w:rPr>
      <w:fldChar w:fldCharType="begin"/>
    </w:r>
    <w:r w:rsidR="00FF7D30">
      <w:rPr>
        <w:rStyle w:val="Nmerodepgina"/>
      </w:rPr>
      <w:instrText xml:space="preserve"> PAGE </w:instrText>
    </w:r>
    <w:r>
      <w:rPr>
        <w:rStyle w:val="Nmerodepgina"/>
      </w:rPr>
      <w:fldChar w:fldCharType="separate"/>
    </w:r>
    <w:r w:rsidR="004831D0">
      <w:rPr>
        <w:rStyle w:val="Nmerodepgina"/>
        <w:noProof/>
      </w:rPr>
      <w:t>31</w:t>
    </w:r>
    <w:r>
      <w:rPr>
        <w:rStyle w:val="Nmerodepgina"/>
      </w:rPr>
      <w:fldChar w:fldCharType="end"/>
    </w:r>
  </w:p>
  <w:p w:rsidR="00FF7D30" w:rsidRDefault="00FF7D30">
    <w:pPr>
      <w:pStyle w:val="Piedepgina"/>
      <w:pBdr>
        <w:top w:val="single" w:sz="6"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C5E" w:rsidRDefault="008D5C5E">
      <w:r>
        <w:separator/>
      </w:r>
    </w:p>
  </w:footnote>
  <w:footnote w:type="continuationSeparator" w:id="0">
    <w:p w:rsidR="008D5C5E" w:rsidRDefault="008D5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30" w:rsidRDefault="00FF7D3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30" w:rsidRDefault="00FF7D3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BD21301_"/>
      </v:shape>
    </w:pict>
  </w:numPicBullet>
  <w:abstractNum w:abstractNumId="0">
    <w:nsid w:val="0C5434D1"/>
    <w:multiLevelType w:val="hybridMultilevel"/>
    <w:tmpl w:val="CB621F0A"/>
    <w:lvl w:ilvl="0" w:tplc="8E584A3C">
      <w:start w:val="1"/>
      <w:numFmt w:val="bullet"/>
      <w:lvlText w:val=""/>
      <w:lvlJc w:val="left"/>
      <w:pPr>
        <w:tabs>
          <w:tab w:val="num" w:pos="-2140"/>
        </w:tabs>
        <w:ind w:left="-2083" w:hanging="397"/>
      </w:pPr>
      <w:rPr>
        <w:rFonts w:ascii="Symbol" w:hAnsi="Symbol" w:hint="default"/>
      </w:rPr>
    </w:lvl>
    <w:lvl w:ilvl="1" w:tplc="240A0003" w:tentative="1">
      <w:start w:val="1"/>
      <w:numFmt w:val="bullet"/>
      <w:lvlText w:val="o"/>
      <w:lvlJc w:val="left"/>
      <w:pPr>
        <w:tabs>
          <w:tab w:val="num" w:pos="-1040"/>
        </w:tabs>
        <w:ind w:left="-1040" w:hanging="360"/>
      </w:pPr>
      <w:rPr>
        <w:rFonts w:ascii="Courier New" w:hAnsi="Courier New" w:cs="Courier New" w:hint="default"/>
      </w:rPr>
    </w:lvl>
    <w:lvl w:ilvl="2" w:tplc="240A0005" w:tentative="1">
      <w:start w:val="1"/>
      <w:numFmt w:val="bullet"/>
      <w:lvlText w:val=""/>
      <w:lvlJc w:val="left"/>
      <w:pPr>
        <w:tabs>
          <w:tab w:val="num" w:pos="-320"/>
        </w:tabs>
        <w:ind w:left="-320" w:hanging="360"/>
      </w:pPr>
      <w:rPr>
        <w:rFonts w:ascii="Wingdings" w:hAnsi="Wingdings" w:hint="default"/>
      </w:rPr>
    </w:lvl>
    <w:lvl w:ilvl="3" w:tplc="240A0001" w:tentative="1">
      <w:start w:val="1"/>
      <w:numFmt w:val="bullet"/>
      <w:lvlText w:val=""/>
      <w:lvlJc w:val="left"/>
      <w:pPr>
        <w:tabs>
          <w:tab w:val="num" w:pos="400"/>
        </w:tabs>
        <w:ind w:left="400" w:hanging="360"/>
      </w:pPr>
      <w:rPr>
        <w:rFonts w:ascii="Symbol" w:hAnsi="Symbol" w:hint="default"/>
      </w:rPr>
    </w:lvl>
    <w:lvl w:ilvl="4" w:tplc="240A0003" w:tentative="1">
      <w:start w:val="1"/>
      <w:numFmt w:val="bullet"/>
      <w:lvlText w:val="o"/>
      <w:lvlJc w:val="left"/>
      <w:pPr>
        <w:tabs>
          <w:tab w:val="num" w:pos="1120"/>
        </w:tabs>
        <w:ind w:left="1120" w:hanging="360"/>
      </w:pPr>
      <w:rPr>
        <w:rFonts w:ascii="Courier New" w:hAnsi="Courier New" w:cs="Courier New" w:hint="default"/>
      </w:rPr>
    </w:lvl>
    <w:lvl w:ilvl="5" w:tplc="240A0005" w:tentative="1">
      <w:start w:val="1"/>
      <w:numFmt w:val="bullet"/>
      <w:lvlText w:val=""/>
      <w:lvlJc w:val="left"/>
      <w:pPr>
        <w:tabs>
          <w:tab w:val="num" w:pos="1840"/>
        </w:tabs>
        <w:ind w:left="1840" w:hanging="360"/>
      </w:pPr>
      <w:rPr>
        <w:rFonts w:ascii="Wingdings" w:hAnsi="Wingdings" w:hint="default"/>
      </w:rPr>
    </w:lvl>
    <w:lvl w:ilvl="6" w:tplc="240A0001" w:tentative="1">
      <w:start w:val="1"/>
      <w:numFmt w:val="bullet"/>
      <w:lvlText w:val=""/>
      <w:lvlJc w:val="left"/>
      <w:pPr>
        <w:tabs>
          <w:tab w:val="num" w:pos="2560"/>
        </w:tabs>
        <w:ind w:left="2560" w:hanging="360"/>
      </w:pPr>
      <w:rPr>
        <w:rFonts w:ascii="Symbol" w:hAnsi="Symbol" w:hint="default"/>
      </w:rPr>
    </w:lvl>
    <w:lvl w:ilvl="7" w:tplc="240A0003" w:tentative="1">
      <w:start w:val="1"/>
      <w:numFmt w:val="bullet"/>
      <w:lvlText w:val="o"/>
      <w:lvlJc w:val="left"/>
      <w:pPr>
        <w:tabs>
          <w:tab w:val="num" w:pos="3280"/>
        </w:tabs>
        <w:ind w:left="3280" w:hanging="360"/>
      </w:pPr>
      <w:rPr>
        <w:rFonts w:ascii="Courier New" w:hAnsi="Courier New" w:cs="Courier New" w:hint="default"/>
      </w:rPr>
    </w:lvl>
    <w:lvl w:ilvl="8" w:tplc="240A0005" w:tentative="1">
      <w:start w:val="1"/>
      <w:numFmt w:val="bullet"/>
      <w:lvlText w:val=""/>
      <w:lvlJc w:val="left"/>
      <w:pPr>
        <w:tabs>
          <w:tab w:val="num" w:pos="4000"/>
        </w:tabs>
        <w:ind w:left="4000" w:hanging="360"/>
      </w:pPr>
      <w:rPr>
        <w:rFonts w:ascii="Wingdings" w:hAnsi="Wingdings" w:hint="default"/>
      </w:rPr>
    </w:lvl>
  </w:abstractNum>
  <w:abstractNum w:abstractNumId="1">
    <w:nsid w:val="11546B9D"/>
    <w:multiLevelType w:val="hybridMultilevel"/>
    <w:tmpl w:val="8EF6D922"/>
    <w:lvl w:ilvl="0" w:tplc="8E584A3C">
      <w:start w:val="1"/>
      <w:numFmt w:val="bullet"/>
      <w:lvlText w:val=""/>
      <w:lvlJc w:val="left"/>
      <w:pPr>
        <w:tabs>
          <w:tab w:val="num" w:pos="-1830"/>
        </w:tabs>
        <w:ind w:left="-1773" w:hanging="397"/>
      </w:pPr>
      <w:rPr>
        <w:rFonts w:ascii="Symbol" w:hAnsi="Symbol" w:hint="default"/>
      </w:rPr>
    </w:lvl>
    <w:lvl w:ilvl="1" w:tplc="240A0003" w:tentative="1">
      <w:start w:val="1"/>
      <w:numFmt w:val="bullet"/>
      <w:lvlText w:val="o"/>
      <w:lvlJc w:val="left"/>
      <w:pPr>
        <w:tabs>
          <w:tab w:val="num" w:pos="-730"/>
        </w:tabs>
        <w:ind w:left="-730" w:hanging="360"/>
      </w:pPr>
      <w:rPr>
        <w:rFonts w:ascii="Courier New" w:hAnsi="Courier New" w:cs="Courier New" w:hint="default"/>
      </w:rPr>
    </w:lvl>
    <w:lvl w:ilvl="2" w:tplc="240A0005" w:tentative="1">
      <w:start w:val="1"/>
      <w:numFmt w:val="bullet"/>
      <w:lvlText w:val=""/>
      <w:lvlJc w:val="left"/>
      <w:pPr>
        <w:tabs>
          <w:tab w:val="num" w:pos="-10"/>
        </w:tabs>
        <w:ind w:left="-10" w:hanging="360"/>
      </w:pPr>
      <w:rPr>
        <w:rFonts w:ascii="Wingdings" w:hAnsi="Wingdings" w:hint="default"/>
      </w:rPr>
    </w:lvl>
    <w:lvl w:ilvl="3" w:tplc="240A0001" w:tentative="1">
      <w:start w:val="1"/>
      <w:numFmt w:val="bullet"/>
      <w:lvlText w:val=""/>
      <w:lvlJc w:val="left"/>
      <w:pPr>
        <w:tabs>
          <w:tab w:val="num" w:pos="710"/>
        </w:tabs>
        <w:ind w:left="710" w:hanging="360"/>
      </w:pPr>
      <w:rPr>
        <w:rFonts w:ascii="Symbol" w:hAnsi="Symbol" w:hint="default"/>
      </w:rPr>
    </w:lvl>
    <w:lvl w:ilvl="4" w:tplc="240A0003" w:tentative="1">
      <w:start w:val="1"/>
      <w:numFmt w:val="bullet"/>
      <w:lvlText w:val="o"/>
      <w:lvlJc w:val="left"/>
      <w:pPr>
        <w:tabs>
          <w:tab w:val="num" w:pos="1430"/>
        </w:tabs>
        <w:ind w:left="1430" w:hanging="360"/>
      </w:pPr>
      <w:rPr>
        <w:rFonts w:ascii="Courier New" w:hAnsi="Courier New" w:cs="Courier New" w:hint="default"/>
      </w:rPr>
    </w:lvl>
    <w:lvl w:ilvl="5" w:tplc="240A0005" w:tentative="1">
      <w:start w:val="1"/>
      <w:numFmt w:val="bullet"/>
      <w:lvlText w:val=""/>
      <w:lvlJc w:val="left"/>
      <w:pPr>
        <w:tabs>
          <w:tab w:val="num" w:pos="2150"/>
        </w:tabs>
        <w:ind w:left="2150" w:hanging="360"/>
      </w:pPr>
      <w:rPr>
        <w:rFonts w:ascii="Wingdings" w:hAnsi="Wingdings" w:hint="default"/>
      </w:rPr>
    </w:lvl>
    <w:lvl w:ilvl="6" w:tplc="240A0001" w:tentative="1">
      <w:start w:val="1"/>
      <w:numFmt w:val="bullet"/>
      <w:lvlText w:val=""/>
      <w:lvlJc w:val="left"/>
      <w:pPr>
        <w:tabs>
          <w:tab w:val="num" w:pos="2870"/>
        </w:tabs>
        <w:ind w:left="2870" w:hanging="360"/>
      </w:pPr>
      <w:rPr>
        <w:rFonts w:ascii="Symbol" w:hAnsi="Symbol" w:hint="default"/>
      </w:rPr>
    </w:lvl>
    <w:lvl w:ilvl="7" w:tplc="240A0003" w:tentative="1">
      <w:start w:val="1"/>
      <w:numFmt w:val="bullet"/>
      <w:lvlText w:val="o"/>
      <w:lvlJc w:val="left"/>
      <w:pPr>
        <w:tabs>
          <w:tab w:val="num" w:pos="3590"/>
        </w:tabs>
        <w:ind w:left="3590" w:hanging="360"/>
      </w:pPr>
      <w:rPr>
        <w:rFonts w:ascii="Courier New" w:hAnsi="Courier New" w:cs="Courier New" w:hint="default"/>
      </w:rPr>
    </w:lvl>
    <w:lvl w:ilvl="8" w:tplc="240A0005" w:tentative="1">
      <w:start w:val="1"/>
      <w:numFmt w:val="bullet"/>
      <w:lvlText w:val=""/>
      <w:lvlJc w:val="left"/>
      <w:pPr>
        <w:tabs>
          <w:tab w:val="num" w:pos="4310"/>
        </w:tabs>
        <w:ind w:left="4310" w:hanging="360"/>
      </w:pPr>
      <w:rPr>
        <w:rFonts w:ascii="Wingdings" w:hAnsi="Wingdings" w:hint="default"/>
      </w:rPr>
    </w:lvl>
  </w:abstractNum>
  <w:abstractNum w:abstractNumId="2">
    <w:nsid w:val="172E058E"/>
    <w:multiLevelType w:val="hybridMultilevel"/>
    <w:tmpl w:val="A59A95B8"/>
    <w:lvl w:ilvl="0" w:tplc="240A000F">
      <w:start w:val="1"/>
      <w:numFmt w:val="decimal"/>
      <w:lvlText w:val="%1."/>
      <w:lvlJc w:val="left"/>
      <w:pPr>
        <w:tabs>
          <w:tab w:val="num" w:pos="-1822"/>
        </w:tabs>
        <w:ind w:left="-1822" w:hanging="360"/>
      </w:pPr>
    </w:lvl>
    <w:lvl w:ilvl="1" w:tplc="240A0019" w:tentative="1">
      <w:start w:val="1"/>
      <w:numFmt w:val="lowerLetter"/>
      <w:lvlText w:val="%2."/>
      <w:lvlJc w:val="left"/>
      <w:pPr>
        <w:tabs>
          <w:tab w:val="num" w:pos="-1102"/>
        </w:tabs>
        <w:ind w:left="-1102" w:hanging="360"/>
      </w:pPr>
    </w:lvl>
    <w:lvl w:ilvl="2" w:tplc="240A001B" w:tentative="1">
      <w:start w:val="1"/>
      <w:numFmt w:val="lowerRoman"/>
      <w:lvlText w:val="%3."/>
      <w:lvlJc w:val="right"/>
      <w:pPr>
        <w:tabs>
          <w:tab w:val="num" w:pos="-382"/>
        </w:tabs>
        <w:ind w:left="-382" w:hanging="180"/>
      </w:pPr>
    </w:lvl>
    <w:lvl w:ilvl="3" w:tplc="240A000F" w:tentative="1">
      <w:start w:val="1"/>
      <w:numFmt w:val="decimal"/>
      <w:lvlText w:val="%4."/>
      <w:lvlJc w:val="left"/>
      <w:pPr>
        <w:tabs>
          <w:tab w:val="num" w:pos="338"/>
        </w:tabs>
        <w:ind w:left="338" w:hanging="360"/>
      </w:pPr>
    </w:lvl>
    <w:lvl w:ilvl="4" w:tplc="240A0019" w:tentative="1">
      <w:start w:val="1"/>
      <w:numFmt w:val="lowerLetter"/>
      <w:lvlText w:val="%5."/>
      <w:lvlJc w:val="left"/>
      <w:pPr>
        <w:tabs>
          <w:tab w:val="num" w:pos="1058"/>
        </w:tabs>
        <w:ind w:left="1058" w:hanging="360"/>
      </w:pPr>
    </w:lvl>
    <w:lvl w:ilvl="5" w:tplc="240A001B" w:tentative="1">
      <w:start w:val="1"/>
      <w:numFmt w:val="lowerRoman"/>
      <w:lvlText w:val="%6."/>
      <w:lvlJc w:val="right"/>
      <w:pPr>
        <w:tabs>
          <w:tab w:val="num" w:pos="1778"/>
        </w:tabs>
        <w:ind w:left="1778" w:hanging="180"/>
      </w:pPr>
    </w:lvl>
    <w:lvl w:ilvl="6" w:tplc="240A000F" w:tentative="1">
      <w:start w:val="1"/>
      <w:numFmt w:val="decimal"/>
      <w:lvlText w:val="%7."/>
      <w:lvlJc w:val="left"/>
      <w:pPr>
        <w:tabs>
          <w:tab w:val="num" w:pos="2498"/>
        </w:tabs>
        <w:ind w:left="2498" w:hanging="360"/>
      </w:pPr>
    </w:lvl>
    <w:lvl w:ilvl="7" w:tplc="240A0019" w:tentative="1">
      <w:start w:val="1"/>
      <w:numFmt w:val="lowerLetter"/>
      <w:lvlText w:val="%8."/>
      <w:lvlJc w:val="left"/>
      <w:pPr>
        <w:tabs>
          <w:tab w:val="num" w:pos="3218"/>
        </w:tabs>
        <w:ind w:left="3218" w:hanging="360"/>
      </w:pPr>
    </w:lvl>
    <w:lvl w:ilvl="8" w:tplc="240A001B" w:tentative="1">
      <w:start w:val="1"/>
      <w:numFmt w:val="lowerRoman"/>
      <w:lvlText w:val="%9."/>
      <w:lvlJc w:val="right"/>
      <w:pPr>
        <w:tabs>
          <w:tab w:val="num" w:pos="3938"/>
        </w:tabs>
        <w:ind w:left="3938" w:hanging="180"/>
      </w:pPr>
    </w:lvl>
  </w:abstractNum>
  <w:abstractNum w:abstractNumId="3">
    <w:nsid w:val="1C7F65EB"/>
    <w:multiLevelType w:val="hybridMultilevel"/>
    <w:tmpl w:val="7F30DE12"/>
    <w:lvl w:ilvl="0" w:tplc="8E584A3C">
      <w:start w:val="1"/>
      <w:numFmt w:val="bullet"/>
      <w:lvlText w:val=""/>
      <w:lvlJc w:val="left"/>
      <w:pPr>
        <w:tabs>
          <w:tab w:val="num" w:pos="-2140"/>
        </w:tabs>
        <w:ind w:left="-2083" w:hanging="397"/>
      </w:pPr>
      <w:rPr>
        <w:rFonts w:ascii="Symbol" w:hAnsi="Symbol" w:hint="default"/>
      </w:rPr>
    </w:lvl>
    <w:lvl w:ilvl="1" w:tplc="240A0003" w:tentative="1">
      <w:start w:val="1"/>
      <w:numFmt w:val="bullet"/>
      <w:lvlText w:val="o"/>
      <w:lvlJc w:val="left"/>
      <w:pPr>
        <w:tabs>
          <w:tab w:val="num" w:pos="-1040"/>
        </w:tabs>
        <w:ind w:left="-1040" w:hanging="360"/>
      </w:pPr>
      <w:rPr>
        <w:rFonts w:ascii="Courier New" w:hAnsi="Courier New" w:cs="Courier New" w:hint="default"/>
      </w:rPr>
    </w:lvl>
    <w:lvl w:ilvl="2" w:tplc="240A0005" w:tentative="1">
      <w:start w:val="1"/>
      <w:numFmt w:val="bullet"/>
      <w:lvlText w:val=""/>
      <w:lvlJc w:val="left"/>
      <w:pPr>
        <w:tabs>
          <w:tab w:val="num" w:pos="-320"/>
        </w:tabs>
        <w:ind w:left="-320" w:hanging="360"/>
      </w:pPr>
      <w:rPr>
        <w:rFonts w:ascii="Wingdings" w:hAnsi="Wingdings" w:hint="default"/>
      </w:rPr>
    </w:lvl>
    <w:lvl w:ilvl="3" w:tplc="240A0001" w:tentative="1">
      <w:start w:val="1"/>
      <w:numFmt w:val="bullet"/>
      <w:lvlText w:val=""/>
      <w:lvlJc w:val="left"/>
      <w:pPr>
        <w:tabs>
          <w:tab w:val="num" w:pos="400"/>
        </w:tabs>
        <w:ind w:left="400" w:hanging="360"/>
      </w:pPr>
      <w:rPr>
        <w:rFonts w:ascii="Symbol" w:hAnsi="Symbol" w:hint="default"/>
      </w:rPr>
    </w:lvl>
    <w:lvl w:ilvl="4" w:tplc="240A0003" w:tentative="1">
      <w:start w:val="1"/>
      <w:numFmt w:val="bullet"/>
      <w:lvlText w:val="o"/>
      <w:lvlJc w:val="left"/>
      <w:pPr>
        <w:tabs>
          <w:tab w:val="num" w:pos="1120"/>
        </w:tabs>
        <w:ind w:left="1120" w:hanging="360"/>
      </w:pPr>
      <w:rPr>
        <w:rFonts w:ascii="Courier New" w:hAnsi="Courier New" w:cs="Courier New" w:hint="default"/>
      </w:rPr>
    </w:lvl>
    <w:lvl w:ilvl="5" w:tplc="240A0005" w:tentative="1">
      <w:start w:val="1"/>
      <w:numFmt w:val="bullet"/>
      <w:lvlText w:val=""/>
      <w:lvlJc w:val="left"/>
      <w:pPr>
        <w:tabs>
          <w:tab w:val="num" w:pos="1840"/>
        </w:tabs>
        <w:ind w:left="1840" w:hanging="360"/>
      </w:pPr>
      <w:rPr>
        <w:rFonts w:ascii="Wingdings" w:hAnsi="Wingdings" w:hint="default"/>
      </w:rPr>
    </w:lvl>
    <w:lvl w:ilvl="6" w:tplc="240A0001" w:tentative="1">
      <w:start w:val="1"/>
      <w:numFmt w:val="bullet"/>
      <w:lvlText w:val=""/>
      <w:lvlJc w:val="left"/>
      <w:pPr>
        <w:tabs>
          <w:tab w:val="num" w:pos="2560"/>
        </w:tabs>
        <w:ind w:left="2560" w:hanging="360"/>
      </w:pPr>
      <w:rPr>
        <w:rFonts w:ascii="Symbol" w:hAnsi="Symbol" w:hint="default"/>
      </w:rPr>
    </w:lvl>
    <w:lvl w:ilvl="7" w:tplc="240A0003" w:tentative="1">
      <w:start w:val="1"/>
      <w:numFmt w:val="bullet"/>
      <w:lvlText w:val="o"/>
      <w:lvlJc w:val="left"/>
      <w:pPr>
        <w:tabs>
          <w:tab w:val="num" w:pos="3280"/>
        </w:tabs>
        <w:ind w:left="3280" w:hanging="360"/>
      </w:pPr>
      <w:rPr>
        <w:rFonts w:ascii="Courier New" w:hAnsi="Courier New" w:cs="Courier New" w:hint="default"/>
      </w:rPr>
    </w:lvl>
    <w:lvl w:ilvl="8" w:tplc="240A0005" w:tentative="1">
      <w:start w:val="1"/>
      <w:numFmt w:val="bullet"/>
      <w:lvlText w:val=""/>
      <w:lvlJc w:val="left"/>
      <w:pPr>
        <w:tabs>
          <w:tab w:val="num" w:pos="4000"/>
        </w:tabs>
        <w:ind w:left="4000" w:hanging="360"/>
      </w:pPr>
      <w:rPr>
        <w:rFonts w:ascii="Wingdings" w:hAnsi="Wingdings" w:hint="default"/>
      </w:rPr>
    </w:lvl>
  </w:abstractNum>
  <w:abstractNum w:abstractNumId="4">
    <w:nsid w:val="238C6D01"/>
    <w:multiLevelType w:val="hybridMultilevel"/>
    <w:tmpl w:val="B4443816"/>
    <w:lvl w:ilvl="0" w:tplc="8E584A3C">
      <w:start w:val="1"/>
      <w:numFmt w:val="bullet"/>
      <w:lvlText w:val=""/>
      <w:lvlJc w:val="left"/>
      <w:pPr>
        <w:tabs>
          <w:tab w:val="num" w:pos="-2140"/>
        </w:tabs>
        <w:ind w:left="-2083" w:hanging="397"/>
      </w:pPr>
      <w:rPr>
        <w:rFonts w:ascii="Symbol" w:hAnsi="Symbol" w:hint="default"/>
      </w:rPr>
    </w:lvl>
    <w:lvl w:ilvl="1" w:tplc="240A0003" w:tentative="1">
      <w:start w:val="1"/>
      <w:numFmt w:val="bullet"/>
      <w:lvlText w:val="o"/>
      <w:lvlJc w:val="left"/>
      <w:pPr>
        <w:tabs>
          <w:tab w:val="num" w:pos="-1040"/>
        </w:tabs>
        <w:ind w:left="-1040" w:hanging="360"/>
      </w:pPr>
      <w:rPr>
        <w:rFonts w:ascii="Courier New" w:hAnsi="Courier New" w:cs="Courier New" w:hint="default"/>
      </w:rPr>
    </w:lvl>
    <w:lvl w:ilvl="2" w:tplc="240A0005" w:tentative="1">
      <w:start w:val="1"/>
      <w:numFmt w:val="bullet"/>
      <w:lvlText w:val=""/>
      <w:lvlJc w:val="left"/>
      <w:pPr>
        <w:tabs>
          <w:tab w:val="num" w:pos="-320"/>
        </w:tabs>
        <w:ind w:left="-320" w:hanging="360"/>
      </w:pPr>
      <w:rPr>
        <w:rFonts w:ascii="Wingdings" w:hAnsi="Wingdings" w:hint="default"/>
      </w:rPr>
    </w:lvl>
    <w:lvl w:ilvl="3" w:tplc="240A0001" w:tentative="1">
      <w:start w:val="1"/>
      <w:numFmt w:val="bullet"/>
      <w:lvlText w:val=""/>
      <w:lvlJc w:val="left"/>
      <w:pPr>
        <w:tabs>
          <w:tab w:val="num" w:pos="400"/>
        </w:tabs>
        <w:ind w:left="400" w:hanging="360"/>
      </w:pPr>
      <w:rPr>
        <w:rFonts w:ascii="Symbol" w:hAnsi="Symbol" w:hint="default"/>
      </w:rPr>
    </w:lvl>
    <w:lvl w:ilvl="4" w:tplc="240A0003" w:tentative="1">
      <w:start w:val="1"/>
      <w:numFmt w:val="bullet"/>
      <w:lvlText w:val="o"/>
      <w:lvlJc w:val="left"/>
      <w:pPr>
        <w:tabs>
          <w:tab w:val="num" w:pos="1120"/>
        </w:tabs>
        <w:ind w:left="1120" w:hanging="360"/>
      </w:pPr>
      <w:rPr>
        <w:rFonts w:ascii="Courier New" w:hAnsi="Courier New" w:cs="Courier New" w:hint="default"/>
      </w:rPr>
    </w:lvl>
    <w:lvl w:ilvl="5" w:tplc="240A0005" w:tentative="1">
      <w:start w:val="1"/>
      <w:numFmt w:val="bullet"/>
      <w:lvlText w:val=""/>
      <w:lvlJc w:val="left"/>
      <w:pPr>
        <w:tabs>
          <w:tab w:val="num" w:pos="1840"/>
        </w:tabs>
        <w:ind w:left="1840" w:hanging="360"/>
      </w:pPr>
      <w:rPr>
        <w:rFonts w:ascii="Wingdings" w:hAnsi="Wingdings" w:hint="default"/>
      </w:rPr>
    </w:lvl>
    <w:lvl w:ilvl="6" w:tplc="240A0001" w:tentative="1">
      <w:start w:val="1"/>
      <w:numFmt w:val="bullet"/>
      <w:lvlText w:val=""/>
      <w:lvlJc w:val="left"/>
      <w:pPr>
        <w:tabs>
          <w:tab w:val="num" w:pos="2560"/>
        </w:tabs>
        <w:ind w:left="2560" w:hanging="360"/>
      </w:pPr>
      <w:rPr>
        <w:rFonts w:ascii="Symbol" w:hAnsi="Symbol" w:hint="default"/>
      </w:rPr>
    </w:lvl>
    <w:lvl w:ilvl="7" w:tplc="240A0003" w:tentative="1">
      <w:start w:val="1"/>
      <w:numFmt w:val="bullet"/>
      <w:lvlText w:val="o"/>
      <w:lvlJc w:val="left"/>
      <w:pPr>
        <w:tabs>
          <w:tab w:val="num" w:pos="3280"/>
        </w:tabs>
        <w:ind w:left="3280" w:hanging="360"/>
      </w:pPr>
      <w:rPr>
        <w:rFonts w:ascii="Courier New" w:hAnsi="Courier New" w:cs="Courier New" w:hint="default"/>
      </w:rPr>
    </w:lvl>
    <w:lvl w:ilvl="8" w:tplc="240A0005" w:tentative="1">
      <w:start w:val="1"/>
      <w:numFmt w:val="bullet"/>
      <w:lvlText w:val=""/>
      <w:lvlJc w:val="left"/>
      <w:pPr>
        <w:tabs>
          <w:tab w:val="num" w:pos="4000"/>
        </w:tabs>
        <w:ind w:left="4000" w:hanging="360"/>
      </w:pPr>
      <w:rPr>
        <w:rFonts w:ascii="Wingdings" w:hAnsi="Wingdings" w:hint="default"/>
      </w:rPr>
    </w:lvl>
  </w:abstractNum>
  <w:abstractNum w:abstractNumId="5">
    <w:nsid w:val="27F178C8"/>
    <w:multiLevelType w:val="hybridMultilevel"/>
    <w:tmpl w:val="ACDE4AAA"/>
    <w:lvl w:ilvl="0" w:tplc="8E584A3C">
      <w:start w:val="1"/>
      <w:numFmt w:val="bullet"/>
      <w:lvlText w:val=""/>
      <w:lvlJc w:val="left"/>
      <w:pPr>
        <w:tabs>
          <w:tab w:val="num" w:pos="-2140"/>
        </w:tabs>
        <w:ind w:left="-2083" w:hanging="397"/>
      </w:pPr>
      <w:rPr>
        <w:rFonts w:ascii="Symbol" w:hAnsi="Symbol" w:hint="default"/>
      </w:rPr>
    </w:lvl>
    <w:lvl w:ilvl="1" w:tplc="240A0003" w:tentative="1">
      <w:start w:val="1"/>
      <w:numFmt w:val="bullet"/>
      <w:lvlText w:val="o"/>
      <w:lvlJc w:val="left"/>
      <w:pPr>
        <w:tabs>
          <w:tab w:val="num" w:pos="-1040"/>
        </w:tabs>
        <w:ind w:left="-1040" w:hanging="360"/>
      </w:pPr>
      <w:rPr>
        <w:rFonts w:ascii="Courier New" w:hAnsi="Courier New" w:cs="Courier New" w:hint="default"/>
      </w:rPr>
    </w:lvl>
    <w:lvl w:ilvl="2" w:tplc="240A0005" w:tentative="1">
      <w:start w:val="1"/>
      <w:numFmt w:val="bullet"/>
      <w:lvlText w:val=""/>
      <w:lvlJc w:val="left"/>
      <w:pPr>
        <w:tabs>
          <w:tab w:val="num" w:pos="-320"/>
        </w:tabs>
        <w:ind w:left="-320" w:hanging="360"/>
      </w:pPr>
      <w:rPr>
        <w:rFonts w:ascii="Wingdings" w:hAnsi="Wingdings" w:hint="default"/>
      </w:rPr>
    </w:lvl>
    <w:lvl w:ilvl="3" w:tplc="240A0001" w:tentative="1">
      <w:start w:val="1"/>
      <w:numFmt w:val="bullet"/>
      <w:lvlText w:val=""/>
      <w:lvlJc w:val="left"/>
      <w:pPr>
        <w:tabs>
          <w:tab w:val="num" w:pos="400"/>
        </w:tabs>
        <w:ind w:left="400" w:hanging="360"/>
      </w:pPr>
      <w:rPr>
        <w:rFonts w:ascii="Symbol" w:hAnsi="Symbol" w:hint="default"/>
      </w:rPr>
    </w:lvl>
    <w:lvl w:ilvl="4" w:tplc="240A0003" w:tentative="1">
      <w:start w:val="1"/>
      <w:numFmt w:val="bullet"/>
      <w:lvlText w:val="o"/>
      <w:lvlJc w:val="left"/>
      <w:pPr>
        <w:tabs>
          <w:tab w:val="num" w:pos="1120"/>
        </w:tabs>
        <w:ind w:left="1120" w:hanging="360"/>
      </w:pPr>
      <w:rPr>
        <w:rFonts w:ascii="Courier New" w:hAnsi="Courier New" w:cs="Courier New" w:hint="default"/>
      </w:rPr>
    </w:lvl>
    <w:lvl w:ilvl="5" w:tplc="240A0005" w:tentative="1">
      <w:start w:val="1"/>
      <w:numFmt w:val="bullet"/>
      <w:lvlText w:val=""/>
      <w:lvlJc w:val="left"/>
      <w:pPr>
        <w:tabs>
          <w:tab w:val="num" w:pos="1840"/>
        </w:tabs>
        <w:ind w:left="1840" w:hanging="360"/>
      </w:pPr>
      <w:rPr>
        <w:rFonts w:ascii="Wingdings" w:hAnsi="Wingdings" w:hint="default"/>
      </w:rPr>
    </w:lvl>
    <w:lvl w:ilvl="6" w:tplc="240A0001" w:tentative="1">
      <w:start w:val="1"/>
      <w:numFmt w:val="bullet"/>
      <w:lvlText w:val=""/>
      <w:lvlJc w:val="left"/>
      <w:pPr>
        <w:tabs>
          <w:tab w:val="num" w:pos="2560"/>
        </w:tabs>
        <w:ind w:left="2560" w:hanging="360"/>
      </w:pPr>
      <w:rPr>
        <w:rFonts w:ascii="Symbol" w:hAnsi="Symbol" w:hint="default"/>
      </w:rPr>
    </w:lvl>
    <w:lvl w:ilvl="7" w:tplc="240A0003" w:tentative="1">
      <w:start w:val="1"/>
      <w:numFmt w:val="bullet"/>
      <w:lvlText w:val="o"/>
      <w:lvlJc w:val="left"/>
      <w:pPr>
        <w:tabs>
          <w:tab w:val="num" w:pos="3280"/>
        </w:tabs>
        <w:ind w:left="3280" w:hanging="360"/>
      </w:pPr>
      <w:rPr>
        <w:rFonts w:ascii="Courier New" w:hAnsi="Courier New" w:cs="Courier New" w:hint="default"/>
      </w:rPr>
    </w:lvl>
    <w:lvl w:ilvl="8" w:tplc="240A0005" w:tentative="1">
      <w:start w:val="1"/>
      <w:numFmt w:val="bullet"/>
      <w:lvlText w:val=""/>
      <w:lvlJc w:val="left"/>
      <w:pPr>
        <w:tabs>
          <w:tab w:val="num" w:pos="4000"/>
        </w:tabs>
        <w:ind w:left="4000" w:hanging="360"/>
      </w:pPr>
      <w:rPr>
        <w:rFonts w:ascii="Wingdings" w:hAnsi="Wingdings" w:hint="default"/>
      </w:rPr>
    </w:lvl>
  </w:abstractNum>
  <w:abstractNum w:abstractNumId="6">
    <w:nsid w:val="330916AE"/>
    <w:multiLevelType w:val="hybridMultilevel"/>
    <w:tmpl w:val="B160288E"/>
    <w:lvl w:ilvl="0" w:tplc="8E584A3C">
      <w:start w:val="1"/>
      <w:numFmt w:val="bullet"/>
      <w:lvlText w:val=""/>
      <w:lvlJc w:val="left"/>
      <w:pPr>
        <w:tabs>
          <w:tab w:val="num" w:pos="-2202"/>
        </w:tabs>
        <w:ind w:left="-2145" w:hanging="397"/>
      </w:pPr>
      <w:rPr>
        <w:rFonts w:ascii="Symbol" w:hAnsi="Symbol" w:hint="default"/>
      </w:rPr>
    </w:lvl>
    <w:lvl w:ilvl="1" w:tplc="240A0003" w:tentative="1">
      <w:start w:val="1"/>
      <w:numFmt w:val="bullet"/>
      <w:lvlText w:val="o"/>
      <w:lvlJc w:val="left"/>
      <w:pPr>
        <w:tabs>
          <w:tab w:val="num" w:pos="-1102"/>
        </w:tabs>
        <w:ind w:left="-1102" w:hanging="360"/>
      </w:pPr>
      <w:rPr>
        <w:rFonts w:ascii="Courier New" w:hAnsi="Courier New" w:cs="Courier New" w:hint="default"/>
      </w:rPr>
    </w:lvl>
    <w:lvl w:ilvl="2" w:tplc="240A0005" w:tentative="1">
      <w:start w:val="1"/>
      <w:numFmt w:val="bullet"/>
      <w:lvlText w:val=""/>
      <w:lvlJc w:val="left"/>
      <w:pPr>
        <w:tabs>
          <w:tab w:val="num" w:pos="-382"/>
        </w:tabs>
        <w:ind w:left="-382" w:hanging="360"/>
      </w:pPr>
      <w:rPr>
        <w:rFonts w:ascii="Wingdings" w:hAnsi="Wingdings" w:hint="default"/>
      </w:rPr>
    </w:lvl>
    <w:lvl w:ilvl="3" w:tplc="240A0001" w:tentative="1">
      <w:start w:val="1"/>
      <w:numFmt w:val="bullet"/>
      <w:lvlText w:val=""/>
      <w:lvlJc w:val="left"/>
      <w:pPr>
        <w:tabs>
          <w:tab w:val="num" w:pos="338"/>
        </w:tabs>
        <w:ind w:left="338" w:hanging="360"/>
      </w:pPr>
      <w:rPr>
        <w:rFonts w:ascii="Symbol" w:hAnsi="Symbol" w:hint="default"/>
      </w:rPr>
    </w:lvl>
    <w:lvl w:ilvl="4" w:tplc="240A0003" w:tentative="1">
      <w:start w:val="1"/>
      <w:numFmt w:val="bullet"/>
      <w:lvlText w:val="o"/>
      <w:lvlJc w:val="left"/>
      <w:pPr>
        <w:tabs>
          <w:tab w:val="num" w:pos="1058"/>
        </w:tabs>
        <w:ind w:left="1058" w:hanging="360"/>
      </w:pPr>
      <w:rPr>
        <w:rFonts w:ascii="Courier New" w:hAnsi="Courier New" w:cs="Courier New" w:hint="default"/>
      </w:rPr>
    </w:lvl>
    <w:lvl w:ilvl="5" w:tplc="240A0005" w:tentative="1">
      <w:start w:val="1"/>
      <w:numFmt w:val="bullet"/>
      <w:lvlText w:val=""/>
      <w:lvlJc w:val="left"/>
      <w:pPr>
        <w:tabs>
          <w:tab w:val="num" w:pos="1778"/>
        </w:tabs>
        <w:ind w:left="1778" w:hanging="360"/>
      </w:pPr>
      <w:rPr>
        <w:rFonts w:ascii="Wingdings" w:hAnsi="Wingdings" w:hint="default"/>
      </w:rPr>
    </w:lvl>
    <w:lvl w:ilvl="6" w:tplc="240A0001" w:tentative="1">
      <w:start w:val="1"/>
      <w:numFmt w:val="bullet"/>
      <w:lvlText w:val=""/>
      <w:lvlJc w:val="left"/>
      <w:pPr>
        <w:tabs>
          <w:tab w:val="num" w:pos="2498"/>
        </w:tabs>
        <w:ind w:left="2498" w:hanging="360"/>
      </w:pPr>
      <w:rPr>
        <w:rFonts w:ascii="Symbol" w:hAnsi="Symbol" w:hint="default"/>
      </w:rPr>
    </w:lvl>
    <w:lvl w:ilvl="7" w:tplc="240A0003" w:tentative="1">
      <w:start w:val="1"/>
      <w:numFmt w:val="bullet"/>
      <w:lvlText w:val="o"/>
      <w:lvlJc w:val="left"/>
      <w:pPr>
        <w:tabs>
          <w:tab w:val="num" w:pos="3218"/>
        </w:tabs>
        <w:ind w:left="3218" w:hanging="360"/>
      </w:pPr>
      <w:rPr>
        <w:rFonts w:ascii="Courier New" w:hAnsi="Courier New" w:cs="Courier New" w:hint="default"/>
      </w:rPr>
    </w:lvl>
    <w:lvl w:ilvl="8" w:tplc="240A0005" w:tentative="1">
      <w:start w:val="1"/>
      <w:numFmt w:val="bullet"/>
      <w:lvlText w:val=""/>
      <w:lvlJc w:val="left"/>
      <w:pPr>
        <w:tabs>
          <w:tab w:val="num" w:pos="3938"/>
        </w:tabs>
        <w:ind w:left="3938" w:hanging="360"/>
      </w:pPr>
      <w:rPr>
        <w:rFonts w:ascii="Wingdings" w:hAnsi="Wingdings" w:hint="default"/>
      </w:rPr>
    </w:lvl>
  </w:abstractNum>
  <w:abstractNum w:abstractNumId="7">
    <w:nsid w:val="38420086"/>
    <w:multiLevelType w:val="hybridMultilevel"/>
    <w:tmpl w:val="5B309CB2"/>
    <w:lvl w:ilvl="0" w:tplc="8E584A3C">
      <w:start w:val="1"/>
      <w:numFmt w:val="bullet"/>
      <w:lvlText w:val=""/>
      <w:lvlJc w:val="left"/>
      <w:pPr>
        <w:tabs>
          <w:tab w:val="num" w:pos="-1830"/>
        </w:tabs>
        <w:ind w:left="-1773" w:hanging="397"/>
      </w:pPr>
      <w:rPr>
        <w:rFonts w:ascii="Symbol" w:hAnsi="Symbol" w:hint="default"/>
      </w:rPr>
    </w:lvl>
    <w:lvl w:ilvl="1" w:tplc="240A0003" w:tentative="1">
      <w:start w:val="1"/>
      <w:numFmt w:val="bullet"/>
      <w:lvlText w:val="o"/>
      <w:lvlJc w:val="left"/>
      <w:pPr>
        <w:tabs>
          <w:tab w:val="num" w:pos="-730"/>
        </w:tabs>
        <w:ind w:left="-730" w:hanging="360"/>
      </w:pPr>
      <w:rPr>
        <w:rFonts w:ascii="Courier New" w:hAnsi="Courier New" w:cs="Courier New" w:hint="default"/>
      </w:rPr>
    </w:lvl>
    <w:lvl w:ilvl="2" w:tplc="240A0005" w:tentative="1">
      <w:start w:val="1"/>
      <w:numFmt w:val="bullet"/>
      <w:lvlText w:val=""/>
      <w:lvlJc w:val="left"/>
      <w:pPr>
        <w:tabs>
          <w:tab w:val="num" w:pos="-10"/>
        </w:tabs>
        <w:ind w:left="-10" w:hanging="360"/>
      </w:pPr>
      <w:rPr>
        <w:rFonts w:ascii="Wingdings" w:hAnsi="Wingdings" w:hint="default"/>
      </w:rPr>
    </w:lvl>
    <w:lvl w:ilvl="3" w:tplc="240A0001" w:tentative="1">
      <w:start w:val="1"/>
      <w:numFmt w:val="bullet"/>
      <w:lvlText w:val=""/>
      <w:lvlJc w:val="left"/>
      <w:pPr>
        <w:tabs>
          <w:tab w:val="num" w:pos="710"/>
        </w:tabs>
        <w:ind w:left="710" w:hanging="360"/>
      </w:pPr>
      <w:rPr>
        <w:rFonts w:ascii="Symbol" w:hAnsi="Symbol" w:hint="default"/>
      </w:rPr>
    </w:lvl>
    <w:lvl w:ilvl="4" w:tplc="240A0003" w:tentative="1">
      <w:start w:val="1"/>
      <w:numFmt w:val="bullet"/>
      <w:lvlText w:val="o"/>
      <w:lvlJc w:val="left"/>
      <w:pPr>
        <w:tabs>
          <w:tab w:val="num" w:pos="1430"/>
        </w:tabs>
        <w:ind w:left="1430" w:hanging="360"/>
      </w:pPr>
      <w:rPr>
        <w:rFonts w:ascii="Courier New" w:hAnsi="Courier New" w:cs="Courier New" w:hint="default"/>
      </w:rPr>
    </w:lvl>
    <w:lvl w:ilvl="5" w:tplc="240A0005" w:tentative="1">
      <w:start w:val="1"/>
      <w:numFmt w:val="bullet"/>
      <w:lvlText w:val=""/>
      <w:lvlJc w:val="left"/>
      <w:pPr>
        <w:tabs>
          <w:tab w:val="num" w:pos="2150"/>
        </w:tabs>
        <w:ind w:left="2150" w:hanging="360"/>
      </w:pPr>
      <w:rPr>
        <w:rFonts w:ascii="Wingdings" w:hAnsi="Wingdings" w:hint="default"/>
      </w:rPr>
    </w:lvl>
    <w:lvl w:ilvl="6" w:tplc="240A0001" w:tentative="1">
      <w:start w:val="1"/>
      <w:numFmt w:val="bullet"/>
      <w:lvlText w:val=""/>
      <w:lvlJc w:val="left"/>
      <w:pPr>
        <w:tabs>
          <w:tab w:val="num" w:pos="2870"/>
        </w:tabs>
        <w:ind w:left="2870" w:hanging="360"/>
      </w:pPr>
      <w:rPr>
        <w:rFonts w:ascii="Symbol" w:hAnsi="Symbol" w:hint="default"/>
      </w:rPr>
    </w:lvl>
    <w:lvl w:ilvl="7" w:tplc="240A0003" w:tentative="1">
      <w:start w:val="1"/>
      <w:numFmt w:val="bullet"/>
      <w:lvlText w:val="o"/>
      <w:lvlJc w:val="left"/>
      <w:pPr>
        <w:tabs>
          <w:tab w:val="num" w:pos="3590"/>
        </w:tabs>
        <w:ind w:left="3590" w:hanging="360"/>
      </w:pPr>
      <w:rPr>
        <w:rFonts w:ascii="Courier New" w:hAnsi="Courier New" w:cs="Courier New" w:hint="default"/>
      </w:rPr>
    </w:lvl>
    <w:lvl w:ilvl="8" w:tplc="240A0005" w:tentative="1">
      <w:start w:val="1"/>
      <w:numFmt w:val="bullet"/>
      <w:lvlText w:val=""/>
      <w:lvlJc w:val="left"/>
      <w:pPr>
        <w:tabs>
          <w:tab w:val="num" w:pos="4310"/>
        </w:tabs>
        <w:ind w:left="4310" w:hanging="360"/>
      </w:pPr>
      <w:rPr>
        <w:rFonts w:ascii="Wingdings" w:hAnsi="Wingdings" w:hint="default"/>
      </w:rPr>
    </w:lvl>
  </w:abstractNum>
  <w:abstractNum w:abstractNumId="8">
    <w:nsid w:val="3DB22738"/>
    <w:multiLevelType w:val="hybridMultilevel"/>
    <w:tmpl w:val="7F22D8D4"/>
    <w:lvl w:ilvl="0" w:tplc="8E584A3C">
      <w:start w:val="1"/>
      <w:numFmt w:val="bullet"/>
      <w:lvlText w:val=""/>
      <w:lvlJc w:val="left"/>
      <w:pPr>
        <w:tabs>
          <w:tab w:val="num" w:pos="-2140"/>
        </w:tabs>
        <w:ind w:left="-2083" w:hanging="397"/>
      </w:pPr>
      <w:rPr>
        <w:rFonts w:ascii="Symbol" w:hAnsi="Symbol" w:hint="default"/>
      </w:rPr>
    </w:lvl>
    <w:lvl w:ilvl="1" w:tplc="240A0003" w:tentative="1">
      <w:start w:val="1"/>
      <w:numFmt w:val="bullet"/>
      <w:lvlText w:val="o"/>
      <w:lvlJc w:val="left"/>
      <w:pPr>
        <w:tabs>
          <w:tab w:val="num" w:pos="-1040"/>
        </w:tabs>
        <w:ind w:left="-1040" w:hanging="360"/>
      </w:pPr>
      <w:rPr>
        <w:rFonts w:ascii="Courier New" w:hAnsi="Courier New" w:cs="Courier New" w:hint="default"/>
      </w:rPr>
    </w:lvl>
    <w:lvl w:ilvl="2" w:tplc="240A0005" w:tentative="1">
      <w:start w:val="1"/>
      <w:numFmt w:val="bullet"/>
      <w:lvlText w:val=""/>
      <w:lvlJc w:val="left"/>
      <w:pPr>
        <w:tabs>
          <w:tab w:val="num" w:pos="-320"/>
        </w:tabs>
        <w:ind w:left="-320" w:hanging="360"/>
      </w:pPr>
      <w:rPr>
        <w:rFonts w:ascii="Wingdings" w:hAnsi="Wingdings" w:hint="default"/>
      </w:rPr>
    </w:lvl>
    <w:lvl w:ilvl="3" w:tplc="240A0001" w:tentative="1">
      <w:start w:val="1"/>
      <w:numFmt w:val="bullet"/>
      <w:lvlText w:val=""/>
      <w:lvlJc w:val="left"/>
      <w:pPr>
        <w:tabs>
          <w:tab w:val="num" w:pos="400"/>
        </w:tabs>
        <w:ind w:left="400" w:hanging="360"/>
      </w:pPr>
      <w:rPr>
        <w:rFonts w:ascii="Symbol" w:hAnsi="Symbol" w:hint="default"/>
      </w:rPr>
    </w:lvl>
    <w:lvl w:ilvl="4" w:tplc="240A0003" w:tentative="1">
      <w:start w:val="1"/>
      <w:numFmt w:val="bullet"/>
      <w:lvlText w:val="o"/>
      <w:lvlJc w:val="left"/>
      <w:pPr>
        <w:tabs>
          <w:tab w:val="num" w:pos="1120"/>
        </w:tabs>
        <w:ind w:left="1120" w:hanging="360"/>
      </w:pPr>
      <w:rPr>
        <w:rFonts w:ascii="Courier New" w:hAnsi="Courier New" w:cs="Courier New" w:hint="default"/>
      </w:rPr>
    </w:lvl>
    <w:lvl w:ilvl="5" w:tplc="240A0005" w:tentative="1">
      <w:start w:val="1"/>
      <w:numFmt w:val="bullet"/>
      <w:lvlText w:val=""/>
      <w:lvlJc w:val="left"/>
      <w:pPr>
        <w:tabs>
          <w:tab w:val="num" w:pos="1840"/>
        </w:tabs>
        <w:ind w:left="1840" w:hanging="360"/>
      </w:pPr>
      <w:rPr>
        <w:rFonts w:ascii="Wingdings" w:hAnsi="Wingdings" w:hint="default"/>
      </w:rPr>
    </w:lvl>
    <w:lvl w:ilvl="6" w:tplc="240A0001" w:tentative="1">
      <w:start w:val="1"/>
      <w:numFmt w:val="bullet"/>
      <w:lvlText w:val=""/>
      <w:lvlJc w:val="left"/>
      <w:pPr>
        <w:tabs>
          <w:tab w:val="num" w:pos="2560"/>
        </w:tabs>
        <w:ind w:left="2560" w:hanging="360"/>
      </w:pPr>
      <w:rPr>
        <w:rFonts w:ascii="Symbol" w:hAnsi="Symbol" w:hint="default"/>
      </w:rPr>
    </w:lvl>
    <w:lvl w:ilvl="7" w:tplc="240A0003" w:tentative="1">
      <w:start w:val="1"/>
      <w:numFmt w:val="bullet"/>
      <w:lvlText w:val="o"/>
      <w:lvlJc w:val="left"/>
      <w:pPr>
        <w:tabs>
          <w:tab w:val="num" w:pos="3280"/>
        </w:tabs>
        <w:ind w:left="3280" w:hanging="360"/>
      </w:pPr>
      <w:rPr>
        <w:rFonts w:ascii="Courier New" w:hAnsi="Courier New" w:cs="Courier New" w:hint="default"/>
      </w:rPr>
    </w:lvl>
    <w:lvl w:ilvl="8" w:tplc="240A0005" w:tentative="1">
      <w:start w:val="1"/>
      <w:numFmt w:val="bullet"/>
      <w:lvlText w:val=""/>
      <w:lvlJc w:val="left"/>
      <w:pPr>
        <w:tabs>
          <w:tab w:val="num" w:pos="4000"/>
        </w:tabs>
        <w:ind w:left="4000" w:hanging="360"/>
      </w:pPr>
      <w:rPr>
        <w:rFonts w:ascii="Wingdings" w:hAnsi="Wingdings" w:hint="default"/>
      </w:rPr>
    </w:lvl>
  </w:abstractNum>
  <w:abstractNum w:abstractNumId="9">
    <w:nsid w:val="416636D9"/>
    <w:multiLevelType w:val="hybridMultilevel"/>
    <w:tmpl w:val="D4F07384"/>
    <w:lvl w:ilvl="0" w:tplc="8E584A3C">
      <w:start w:val="1"/>
      <w:numFmt w:val="bullet"/>
      <w:lvlText w:val=""/>
      <w:lvlJc w:val="left"/>
      <w:pPr>
        <w:tabs>
          <w:tab w:val="num" w:pos="-2140"/>
        </w:tabs>
        <w:ind w:left="-2083" w:hanging="397"/>
      </w:pPr>
      <w:rPr>
        <w:rFonts w:ascii="Symbol" w:hAnsi="Symbol" w:hint="default"/>
      </w:rPr>
    </w:lvl>
    <w:lvl w:ilvl="1" w:tplc="240A0003" w:tentative="1">
      <w:start w:val="1"/>
      <w:numFmt w:val="bullet"/>
      <w:lvlText w:val="o"/>
      <w:lvlJc w:val="left"/>
      <w:pPr>
        <w:tabs>
          <w:tab w:val="num" w:pos="-1040"/>
        </w:tabs>
        <w:ind w:left="-1040" w:hanging="360"/>
      </w:pPr>
      <w:rPr>
        <w:rFonts w:ascii="Courier New" w:hAnsi="Courier New" w:cs="Courier New" w:hint="default"/>
      </w:rPr>
    </w:lvl>
    <w:lvl w:ilvl="2" w:tplc="240A0005" w:tentative="1">
      <w:start w:val="1"/>
      <w:numFmt w:val="bullet"/>
      <w:lvlText w:val=""/>
      <w:lvlJc w:val="left"/>
      <w:pPr>
        <w:tabs>
          <w:tab w:val="num" w:pos="-320"/>
        </w:tabs>
        <w:ind w:left="-320" w:hanging="360"/>
      </w:pPr>
      <w:rPr>
        <w:rFonts w:ascii="Wingdings" w:hAnsi="Wingdings" w:hint="default"/>
      </w:rPr>
    </w:lvl>
    <w:lvl w:ilvl="3" w:tplc="240A0001" w:tentative="1">
      <w:start w:val="1"/>
      <w:numFmt w:val="bullet"/>
      <w:lvlText w:val=""/>
      <w:lvlJc w:val="left"/>
      <w:pPr>
        <w:tabs>
          <w:tab w:val="num" w:pos="400"/>
        </w:tabs>
        <w:ind w:left="400" w:hanging="360"/>
      </w:pPr>
      <w:rPr>
        <w:rFonts w:ascii="Symbol" w:hAnsi="Symbol" w:hint="default"/>
      </w:rPr>
    </w:lvl>
    <w:lvl w:ilvl="4" w:tplc="240A0003" w:tentative="1">
      <w:start w:val="1"/>
      <w:numFmt w:val="bullet"/>
      <w:lvlText w:val="o"/>
      <w:lvlJc w:val="left"/>
      <w:pPr>
        <w:tabs>
          <w:tab w:val="num" w:pos="1120"/>
        </w:tabs>
        <w:ind w:left="1120" w:hanging="360"/>
      </w:pPr>
      <w:rPr>
        <w:rFonts w:ascii="Courier New" w:hAnsi="Courier New" w:cs="Courier New" w:hint="default"/>
      </w:rPr>
    </w:lvl>
    <w:lvl w:ilvl="5" w:tplc="240A0005" w:tentative="1">
      <w:start w:val="1"/>
      <w:numFmt w:val="bullet"/>
      <w:lvlText w:val=""/>
      <w:lvlJc w:val="left"/>
      <w:pPr>
        <w:tabs>
          <w:tab w:val="num" w:pos="1840"/>
        </w:tabs>
        <w:ind w:left="1840" w:hanging="360"/>
      </w:pPr>
      <w:rPr>
        <w:rFonts w:ascii="Wingdings" w:hAnsi="Wingdings" w:hint="default"/>
      </w:rPr>
    </w:lvl>
    <w:lvl w:ilvl="6" w:tplc="240A0001" w:tentative="1">
      <w:start w:val="1"/>
      <w:numFmt w:val="bullet"/>
      <w:lvlText w:val=""/>
      <w:lvlJc w:val="left"/>
      <w:pPr>
        <w:tabs>
          <w:tab w:val="num" w:pos="2560"/>
        </w:tabs>
        <w:ind w:left="2560" w:hanging="360"/>
      </w:pPr>
      <w:rPr>
        <w:rFonts w:ascii="Symbol" w:hAnsi="Symbol" w:hint="default"/>
      </w:rPr>
    </w:lvl>
    <w:lvl w:ilvl="7" w:tplc="240A0003" w:tentative="1">
      <w:start w:val="1"/>
      <w:numFmt w:val="bullet"/>
      <w:lvlText w:val="o"/>
      <w:lvlJc w:val="left"/>
      <w:pPr>
        <w:tabs>
          <w:tab w:val="num" w:pos="3280"/>
        </w:tabs>
        <w:ind w:left="3280" w:hanging="360"/>
      </w:pPr>
      <w:rPr>
        <w:rFonts w:ascii="Courier New" w:hAnsi="Courier New" w:cs="Courier New" w:hint="default"/>
      </w:rPr>
    </w:lvl>
    <w:lvl w:ilvl="8" w:tplc="240A0005" w:tentative="1">
      <w:start w:val="1"/>
      <w:numFmt w:val="bullet"/>
      <w:lvlText w:val=""/>
      <w:lvlJc w:val="left"/>
      <w:pPr>
        <w:tabs>
          <w:tab w:val="num" w:pos="4000"/>
        </w:tabs>
        <w:ind w:left="4000" w:hanging="360"/>
      </w:pPr>
      <w:rPr>
        <w:rFonts w:ascii="Wingdings" w:hAnsi="Wingdings" w:hint="default"/>
      </w:rPr>
    </w:lvl>
  </w:abstractNum>
  <w:abstractNum w:abstractNumId="10">
    <w:nsid w:val="4C510602"/>
    <w:multiLevelType w:val="singleLevel"/>
    <w:tmpl w:val="F1444738"/>
    <w:lvl w:ilvl="0">
      <w:start w:val="1"/>
      <w:numFmt w:val="bullet"/>
      <w:pStyle w:val="Listaconvietas5"/>
      <w:lvlText w:val=""/>
      <w:lvlJc w:val="left"/>
      <w:pPr>
        <w:tabs>
          <w:tab w:val="num" w:pos="360"/>
        </w:tabs>
        <w:ind w:left="360" w:right="360" w:hanging="360"/>
      </w:pPr>
      <w:rPr>
        <w:rFonts w:ascii="Wingdings" w:hAnsi="Wingdings" w:hint="default"/>
      </w:rPr>
    </w:lvl>
  </w:abstractNum>
  <w:abstractNum w:abstractNumId="11">
    <w:nsid w:val="566C47DD"/>
    <w:multiLevelType w:val="hybridMultilevel"/>
    <w:tmpl w:val="49662922"/>
    <w:lvl w:ilvl="0" w:tplc="8E584A3C">
      <w:start w:val="1"/>
      <w:numFmt w:val="bullet"/>
      <w:lvlText w:val=""/>
      <w:lvlJc w:val="left"/>
      <w:pPr>
        <w:tabs>
          <w:tab w:val="num" w:pos="-2202"/>
        </w:tabs>
        <w:ind w:left="-2145" w:hanging="397"/>
      </w:pPr>
      <w:rPr>
        <w:rFonts w:ascii="Symbol" w:hAnsi="Symbol" w:hint="default"/>
      </w:rPr>
    </w:lvl>
    <w:lvl w:ilvl="1" w:tplc="240A0003" w:tentative="1">
      <w:start w:val="1"/>
      <w:numFmt w:val="bullet"/>
      <w:lvlText w:val="o"/>
      <w:lvlJc w:val="left"/>
      <w:pPr>
        <w:tabs>
          <w:tab w:val="num" w:pos="-1102"/>
        </w:tabs>
        <w:ind w:left="-1102" w:hanging="360"/>
      </w:pPr>
      <w:rPr>
        <w:rFonts w:ascii="Courier New" w:hAnsi="Courier New" w:cs="Courier New" w:hint="default"/>
      </w:rPr>
    </w:lvl>
    <w:lvl w:ilvl="2" w:tplc="240A0005" w:tentative="1">
      <w:start w:val="1"/>
      <w:numFmt w:val="bullet"/>
      <w:lvlText w:val=""/>
      <w:lvlJc w:val="left"/>
      <w:pPr>
        <w:tabs>
          <w:tab w:val="num" w:pos="-382"/>
        </w:tabs>
        <w:ind w:left="-382" w:hanging="360"/>
      </w:pPr>
      <w:rPr>
        <w:rFonts w:ascii="Wingdings" w:hAnsi="Wingdings" w:hint="default"/>
      </w:rPr>
    </w:lvl>
    <w:lvl w:ilvl="3" w:tplc="240A0001" w:tentative="1">
      <w:start w:val="1"/>
      <w:numFmt w:val="bullet"/>
      <w:lvlText w:val=""/>
      <w:lvlJc w:val="left"/>
      <w:pPr>
        <w:tabs>
          <w:tab w:val="num" w:pos="338"/>
        </w:tabs>
        <w:ind w:left="338" w:hanging="360"/>
      </w:pPr>
      <w:rPr>
        <w:rFonts w:ascii="Symbol" w:hAnsi="Symbol" w:hint="default"/>
      </w:rPr>
    </w:lvl>
    <w:lvl w:ilvl="4" w:tplc="240A0003" w:tentative="1">
      <w:start w:val="1"/>
      <w:numFmt w:val="bullet"/>
      <w:lvlText w:val="o"/>
      <w:lvlJc w:val="left"/>
      <w:pPr>
        <w:tabs>
          <w:tab w:val="num" w:pos="1058"/>
        </w:tabs>
        <w:ind w:left="1058" w:hanging="360"/>
      </w:pPr>
      <w:rPr>
        <w:rFonts w:ascii="Courier New" w:hAnsi="Courier New" w:cs="Courier New" w:hint="default"/>
      </w:rPr>
    </w:lvl>
    <w:lvl w:ilvl="5" w:tplc="240A0005" w:tentative="1">
      <w:start w:val="1"/>
      <w:numFmt w:val="bullet"/>
      <w:lvlText w:val=""/>
      <w:lvlJc w:val="left"/>
      <w:pPr>
        <w:tabs>
          <w:tab w:val="num" w:pos="1778"/>
        </w:tabs>
        <w:ind w:left="1778" w:hanging="360"/>
      </w:pPr>
      <w:rPr>
        <w:rFonts w:ascii="Wingdings" w:hAnsi="Wingdings" w:hint="default"/>
      </w:rPr>
    </w:lvl>
    <w:lvl w:ilvl="6" w:tplc="240A0001" w:tentative="1">
      <w:start w:val="1"/>
      <w:numFmt w:val="bullet"/>
      <w:lvlText w:val=""/>
      <w:lvlJc w:val="left"/>
      <w:pPr>
        <w:tabs>
          <w:tab w:val="num" w:pos="2498"/>
        </w:tabs>
        <w:ind w:left="2498" w:hanging="360"/>
      </w:pPr>
      <w:rPr>
        <w:rFonts w:ascii="Symbol" w:hAnsi="Symbol" w:hint="default"/>
      </w:rPr>
    </w:lvl>
    <w:lvl w:ilvl="7" w:tplc="240A0003" w:tentative="1">
      <w:start w:val="1"/>
      <w:numFmt w:val="bullet"/>
      <w:lvlText w:val="o"/>
      <w:lvlJc w:val="left"/>
      <w:pPr>
        <w:tabs>
          <w:tab w:val="num" w:pos="3218"/>
        </w:tabs>
        <w:ind w:left="3218" w:hanging="360"/>
      </w:pPr>
      <w:rPr>
        <w:rFonts w:ascii="Courier New" w:hAnsi="Courier New" w:cs="Courier New" w:hint="default"/>
      </w:rPr>
    </w:lvl>
    <w:lvl w:ilvl="8" w:tplc="240A0005" w:tentative="1">
      <w:start w:val="1"/>
      <w:numFmt w:val="bullet"/>
      <w:lvlText w:val=""/>
      <w:lvlJc w:val="left"/>
      <w:pPr>
        <w:tabs>
          <w:tab w:val="num" w:pos="3938"/>
        </w:tabs>
        <w:ind w:left="3938" w:hanging="360"/>
      </w:pPr>
      <w:rPr>
        <w:rFonts w:ascii="Wingdings" w:hAnsi="Wingdings" w:hint="default"/>
      </w:rPr>
    </w:lvl>
  </w:abstractNum>
  <w:abstractNum w:abstractNumId="12">
    <w:nsid w:val="56D62679"/>
    <w:multiLevelType w:val="multilevel"/>
    <w:tmpl w:val="58F8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436190"/>
    <w:multiLevelType w:val="singleLevel"/>
    <w:tmpl w:val="D7CE7166"/>
    <w:lvl w:ilvl="0">
      <w:start w:val="1"/>
      <w:numFmt w:val="bullet"/>
      <w:pStyle w:val="Listaconvietas"/>
      <w:lvlText w:val=""/>
      <w:lvlJc w:val="left"/>
      <w:pPr>
        <w:tabs>
          <w:tab w:val="num" w:pos="360"/>
        </w:tabs>
        <w:ind w:left="360" w:right="360" w:hanging="360"/>
      </w:pPr>
      <w:rPr>
        <w:rFonts w:ascii="Wingdings" w:hAnsi="Wingdings" w:hint="default"/>
      </w:rPr>
    </w:lvl>
  </w:abstractNum>
  <w:abstractNum w:abstractNumId="14">
    <w:nsid w:val="61734B74"/>
    <w:multiLevelType w:val="hybridMultilevel"/>
    <w:tmpl w:val="D9CE6670"/>
    <w:lvl w:ilvl="0" w:tplc="8E584A3C">
      <w:start w:val="1"/>
      <w:numFmt w:val="bullet"/>
      <w:lvlText w:val=""/>
      <w:lvlJc w:val="left"/>
      <w:pPr>
        <w:tabs>
          <w:tab w:val="num" w:pos="-2140"/>
        </w:tabs>
        <w:ind w:left="-2083" w:hanging="397"/>
      </w:pPr>
      <w:rPr>
        <w:rFonts w:ascii="Symbol" w:hAnsi="Symbol" w:hint="default"/>
      </w:rPr>
    </w:lvl>
    <w:lvl w:ilvl="1" w:tplc="240A0003" w:tentative="1">
      <w:start w:val="1"/>
      <w:numFmt w:val="bullet"/>
      <w:lvlText w:val="o"/>
      <w:lvlJc w:val="left"/>
      <w:pPr>
        <w:tabs>
          <w:tab w:val="num" w:pos="-1040"/>
        </w:tabs>
        <w:ind w:left="-1040" w:hanging="360"/>
      </w:pPr>
      <w:rPr>
        <w:rFonts w:ascii="Courier New" w:hAnsi="Courier New" w:cs="Courier New" w:hint="default"/>
      </w:rPr>
    </w:lvl>
    <w:lvl w:ilvl="2" w:tplc="240A0005" w:tentative="1">
      <w:start w:val="1"/>
      <w:numFmt w:val="bullet"/>
      <w:lvlText w:val=""/>
      <w:lvlJc w:val="left"/>
      <w:pPr>
        <w:tabs>
          <w:tab w:val="num" w:pos="-320"/>
        </w:tabs>
        <w:ind w:left="-320" w:hanging="360"/>
      </w:pPr>
      <w:rPr>
        <w:rFonts w:ascii="Wingdings" w:hAnsi="Wingdings" w:hint="default"/>
      </w:rPr>
    </w:lvl>
    <w:lvl w:ilvl="3" w:tplc="240A0001" w:tentative="1">
      <w:start w:val="1"/>
      <w:numFmt w:val="bullet"/>
      <w:lvlText w:val=""/>
      <w:lvlJc w:val="left"/>
      <w:pPr>
        <w:tabs>
          <w:tab w:val="num" w:pos="400"/>
        </w:tabs>
        <w:ind w:left="400" w:hanging="360"/>
      </w:pPr>
      <w:rPr>
        <w:rFonts w:ascii="Symbol" w:hAnsi="Symbol" w:hint="default"/>
      </w:rPr>
    </w:lvl>
    <w:lvl w:ilvl="4" w:tplc="240A0003" w:tentative="1">
      <w:start w:val="1"/>
      <w:numFmt w:val="bullet"/>
      <w:lvlText w:val="o"/>
      <w:lvlJc w:val="left"/>
      <w:pPr>
        <w:tabs>
          <w:tab w:val="num" w:pos="1120"/>
        </w:tabs>
        <w:ind w:left="1120" w:hanging="360"/>
      </w:pPr>
      <w:rPr>
        <w:rFonts w:ascii="Courier New" w:hAnsi="Courier New" w:cs="Courier New" w:hint="default"/>
      </w:rPr>
    </w:lvl>
    <w:lvl w:ilvl="5" w:tplc="240A0005" w:tentative="1">
      <w:start w:val="1"/>
      <w:numFmt w:val="bullet"/>
      <w:lvlText w:val=""/>
      <w:lvlJc w:val="left"/>
      <w:pPr>
        <w:tabs>
          <w:tab w:val="num" w:pos="1840"/>
        </w:tabs>
        <w:ind w:left="1840" w:hanging="360"/>
      </w:pPr>
      <w:rPr>
        <w:rFonts w:ascii="Wingdings" w:hAnsi="Wingdings" w:hint="default"/>
      </w:rPr>
    </w:lvl>
    <w:lvl w:ilvl="6" w:tplc="240A0001" w:tentative="1">
      <w:start w:val="1"/>
      <w:numFmt w:val="bullet"/>
      <w:lvlText w:val=""/>
      <w:lvlJc w:val="left"/>
      <w:pPr>
        <w:tabs>
          <w:tab w:val="num" w:pos="2560"/>
        </w:tabs>
        <w:ind w:left="2560" w:hanging="360"/>
      </w:pPr>
      <w:rPr>
        <w:rFonts w:ascii="Symbol" w:hAnsi="Symbol" w:hint="default"/>
      </w:rPr>
    </w:lvl>
    <w:lvl w:ilvl="7" w:tplc="240A0003" w:tentative="1">
      <w:start w:val="1"/>
      <w:numFmt w:val="bullet"/>
      <w:lvlText w:val="o"/>
      <w:lvlJc w:val="left"/>
      <w:pPr>
        <w:tabs>
          <w:tab w:val="num" w:pos="3280"/>
        </w:tabs>
        <w:ind w:left="3280" w:hanging="360"/>
      </w:pPr>
      <w:rPr>
        <w:rFonts w:ascii="Courier New" w:hAnsi="Courier New" w:cs="Courier New" w:hint="default"/>
      </w:rPr>
    </w:lvl>
    <w:lvl w:ilvl="8" w:tplc="240A0005" w:tentative="1">
      <w:start w:val="1"/>
      <w:numFmt w:val="bullet"/>
      <w:lvlText w:val=""/>
      <w:lvlJc w:val="left"/>
      <w:pPr>
        <w:tabs>
          <w:tab w:val="num" w:pos="4000"/>
        </w:tabs>
        <w:ind w:left="4000" w:hanging="360"/>
      </w:pPr>
      <w:rPr>
        <w:rFonts w:ascii="Wingdings" w:hAnsi="Wingdings" w:hint="default"/>
      </w:rPr>
    </w:lvl>
  </w:abstractNum>
  <w:abstractNum w:abstractNumId="15">
    <w:nsid w:val="663831B2"/>
    <w:multiLevelType w:val="hybridMultilevel"/>
    <w:tmpl w:val="782C9896"/>
    <w:lvl w:ilvl="0" w:tplc="8E584A3C">
      <w:start w:val="1"/>
      <w:numFmt w:val="bullet"/>
      <w:lvlText w:val=""/>
      <w:lvlJc w:val="left"/>
      <w:pPr>
        <w:tabs>
          <w:tab w:val="num" w:pos="-2140"/>
        </w:tabs>
        <w:ind w:left="-2083" w:hanging="397"/>
      </w:pPr>
      <w:rPr>
        <w:rFonts w:ascii="Symbol" w:hAnsi="Symbol" w:hint="default"/>
      </w:rPr>
    </w:lvl>
    <w:lvl w:ilvl="1" w:tplc="240A0003" w:tentative="1">
      <w:start w:val="1"/>
      <w:numFmt w:val="bullet"/>
      <w:lvlText w:val="o"/>
      <w:lvlJc w:val="left"/>
      <w:pPr>
        <w:tabs>
          <w:tab w:val="num" w:pos="-1040"/>
        </w:tabs>
        <w:ind w:left="-1040" w:hanging="360"/>
      </w:pPr>
      <w:rPr>
        <w:rFonts w:ascii="Courier New" w:hAnsi="Courier New" w:cs="Courier New" w:hint="default"/>
      </w:rPr>
    </w:lvl>
    <w:lvl w:ilvl="2" w:tplc="240A0005" w:tentative="1">
      <w:start w:val="1"/>
      <w:numFmt w:val="bullet"/>
      <w:lvlText w:val=""/>
      <w:lvlJc w:val="left"/>
      <w:pPr>
        <w:tabs>
          <w:tab w:val="num" w:pos="-320"/>
        </w:tabs>
        <w:ind w:left="-320" w:hanging="360"/>
      </w:pPr>
      <w:rPr>
        <w:rFonts w:ascii="Wingdings" w:hAnsi="Wingdings" w:hint="default"/>
      </w:rPr>
    </w:lvl>
    <w:lvl w:ilvl="3" w:tplc="240A0001" w:tentative="1">
      <w:start w:val="1"/>
      <w:numFmt w:val="bullet"/>
      <w:lvlText w:val=""/>
      <w:lvlJc w:val="left"/>
      <w:pPr>
        <w:tabs>
          <w:tab w:val="num" w:pos="400"/>
        </w:tabs>
        <w:ind w:left="400" w:hanging="360"/>
      </w:pPr>
      <w:rPr>
        <w:rFonts w:ascii="Symbol" w:hAnsi="Symbol" w:hint="default"/>
      </w:rPr>
    </w:lvl>
    <w:lvl w:ilvl="4" w:tplc="240A0003" w:tentative="1">
      <w:start w:val="1"/>
      <w:numFmt w:val="bullet"/>
      <w:lvlText w:val="o"/>
      <w:lvlJc w:val="left"/>
      <w:pPr>
        <w:tabs>
          <w:tab w:val="num" w:pos="1120"/>
        </w:tabs>
        <w:ind w:left="1120" w:hanging="360"/>
      </w:pPr>
      <w:rPr>
        <w:rFonts w:ascii="Courier New" w:hAnsi="Courier New" w:cs="Courier New" w:hint="default"/>
      </w:rPr>
    </w:lvl>
    <w:lvl w:ilvl="5" w:tplc="240A0005" w:tentative="1">
      <w:start w:val="1"/>
      <w:numFmt w:val="bullet"/>
      <w:lvlText w:val=""/>
      <w:lvlJc w:val="left"/>
      <w:pPr>
        <w:tabs>
          <w:tab w:val="num" w:pos="1840"/>
        </w:tabs>
        <w:ind w:left="1840" w:hanging="360"/>
      </w:pPr>
      <w:rPr>
        <w:rFonts w:ascii="Wingdings" w:hAnsi="Wingdings" w:hint="default"/>
      </w:rPr>
    </w:lvl>
    <w:lvl w:ilvl="6" w:tplc="240A0001" w:tentative="1">
      <w:start w:val="1"/>
      <w:numFmt w:val="bullet"/>
      <w:lvlText w:val=""/>
      <w:lvlJc w:val="left"/>
      <w:pPr>
        <w:tabs>
          <w:tab w:val="num" w:pos="2560"/>
        </w:tabs>
        <w:ind w:left="2560" w:hanging="360"/>
      </w:pPr>
      <w:rPr>
        <w:rFonts w:ascii="Symbol" w:hAnsi="Symbol" w:hint="default"/>
      </w:rPr>
    </w:lvl>
    <w:lvl w:ilvl="7" w:tplc="240A0003" w:tentative="1">
      <w:start w:val="1"/>
      <w:numFmt w:val="bullet"/>
      <w:lvlText w:val="o"/>
      <w:lvlJc w:val="left"/>
      <w:pPr>
        <w:tabs>
          <w:tab w:val="num" w:pos="3280"/>
        </w:tabs>
        <w:ind w:left="3280" w:hanging="360"/>
      </w:pPr>
      <w:rPr>
        <w:rFonts w:ascii="Courier New" w:hAnsi="Courier New" w:cs="Courier New" w:hint="default"/>
      </w:rPr>
    </w:lvl>
    <w:lvl w:ilvl="8" w:tplc="240A0005" w:tentative="1">
      <w:start w:val="1"/>
      <w:numFmt w:val="bullet"/>
      <w:lvlText w:val=""/>
      <w:lvlJc w:val="left"/>
      <w:pPr>
        <w:tabs>
          <w:tab w:val="num" w:pos="4000"/>
        </w:tabs>
        <w:ind w:left="4000" w:hanging="360"/>
      </w:pPr>
      <w:rPr>
        <w:rFonts w:ascii="Wingdings" w:hAnsi="Wingdings" w:hint="default"/>
      </w:rPr>
    </w:lvl>
  </w:abstractNum>
  <w:abstractNum w:abstractNumId="16">
    <w:nsid w:val="6C3A46A6"/>
    <w:multiLevelType w:val="hybridMultilevel"/>
    <w:tmpl w:val="0BF2B7CE"/>
    <w:lvl w:ilvl="0" w:tplc="8E584A3C">
      <w:start w:val="1"/>
      <w:numFmt w:val="bullet"/>
      <w:lvlText w:val=""/>
      <w:lvlJc w:val="left"/>
      <w:pPr>
        <w:tabs>
          <w:tab w:val="num" w:pos="-2140"/>
        </w:tabs>
        <w:ind w:left="-2083" w:hanging="397"/>
      </w:pPr>
      <w:rPr>
        <w:rFonts w:ascii="Symbol" w:hAnsi="Symbol" w:hint="default"/>
      </w:rPr>
    </w:lvl>
    <w:lvl w:ilvl="1" w:tplc="240A0003" w:tentative="1">
      <w:start w:val="1"/>
      <w:numFmt w:val="bullet"/>
      <w:lvlText w:val="o"/>
      <w:lvlJc w:val="left"/>
      <w:pPr>
        <w:tabs>
          <w:tab w:val="num" w:pos="-1040"/>
        </w:tabs>
        <w:ind w:left="-1040" w:hanging="360"/>
      </w:pPr>
      <w:rPr>
        <w:rFonts w:ascii="Courier New" w:hAnsi="Courier New" w:cs="Courier New" w:hint="default"/>
      </w:rPr>
    </w:lvl>
    <w:lvl w:ilvl="2" w:tplc="240A0005" w:tentative="1">
      <w:start w:val="1"/>
      <w:numFmt w:val="bullet"/>
      <w:lvlText w:val=""/>
      <w:lvlJc w:val="left"/>
      <w:pPr>
        <w:tabs>
          <w:tab w:val="num" w:pos="-320"/>
        </w:tabs>
        <w:ind w:left="-320" w:hanging="360"/>
      </w:pPr>
      <w:rPr>
        <w:rFonts w:ascii="Wingdings" w:hAnsi="Wingdings" w:hint="default"/>
      </w:rPr>
    </w:lvl>
    <w:lvl w:ilvl="3" w:tplc="240A0001" w:tentative="1">
      <w:start w:val="1"/>
      <w:numFmt w:val="bullet"/>
      <w:lvlText w:val=""/>
      <w:lvlJc w:val="left"/>
      <w:pPr>
        <w:tabs>
          <w:tab w:val="num" w:pos="400"/>
        </w:tabs>
        <w:ind w:left="400" w:hanging="360"/>
      </w:pPr>
      <w:rPr>
        <w:rFonts w:ascii="Symbol" w:hAnsi="Symbol" w:hint="default"/>
      </w:rPr>
    </w:lvl>
    <w:lvl w:ilvl="4" w:tplc="240A0003" w:tentative="1">
      <w:start w:val="1"/>
      <w:numFmt w:val="bullet"/>
      <w:lvlText w:val="o"/>
      <w:lvlJc w:val="left"/>
      <w:pPr>
        <w:tabs>
          <w:tab w:val="num" w:pos="1120"/>
        </w:tabs>
        <w:ind w:left="1120" w:hanging="360"/>
      </w:pPr>
      <w:rPr>
        <w:rFonts w:ascii="Courier New" w:hAnsi="Courier New" w:cs="Courier New" w:hint="default"/>
      </w:rPr>
    </w:lvl>
    <w:lvl w:ilvl="5" w:tplc="240A0005" w:tentative="1">
      <w:start w:val="1"/>
      <w:numFmt w:val="bullet"/>
      <w:lvlText w:val=""/>
      <w:lvlJc w:val="left"/>
      <w:pPr>
        <w:tabs>
          <w:tab w:val="num" w:pos="1840"/>
        </w:tabs>
        <w:ind w:left="1840" w:hanging="360"/>
      </w:pPr>
      <w:rPr>
        <w:rFonts w:ascii="Wingdings" w:hAnsi="Wingdings" w:hint="default"/>
      </w:rPr>
    </w:lvl>
    <w:lvl w:ilvl="6" w:tplc="240A0001" w:tentative="1">
      <w:start w:val="1"/>
      <w:numFmt w:val="bullet"/>
      <w:lvlText w:val=""/>
      <w:lvlJc w:val="left"/>
      <w:pPr>
        <w:tabs>
          <w:tab w:val="num" w:pos="2560"/>
        </w:tabs>
        <w:ind w:left="2560" w:hanging="360"/>
      </w:pPr>
      <w:rPr>
        <w:rFonts w:ascii="Symbol" w:hAnsi="Symbol" w:hint="default"/>
      </w:rPr>
    </w:lvl>
    <w:lvl w:ilvl="7" w:tplc="240A0003" w:tentative="1">
      <w:start w:val="1"/>
      <w:numFmt w:val="bullet"/>
      <w:lvlText w:val="o"/>
      <w:lvlJc w:val="left"/>
      <w:pPr>
        <w:tabs>
          <w:tab w:val="num" w:pos="3280"/>
        </w:tabs>
        <w:ind w:left="3280" w:hanging="360"/>
      </w:pPr>
      <w:rPr>
        <w:rFonts w:ascii="Courier New" w:hAnsi="Courier New" w:cs="Courier New" w:hint="default"/>
      </w:rPr>
    </w:lvl>
    <w:lvl w:ilvl="8" w:tplc="240A0005" w:tentative="1">
      <w:start w:val="1"/>
      <w:numFmt w:val="bullet"/>
      <w:lvlText w:val=""/>
      <w:lvlJc w:val="left"/>
      <w:pPr>
        <w:tabs>
          <w:tab w:val="num" w:pos="4000"/>
        </w:tabs>
        <w:ind w:left="4000" w:hanging="360"/>
      </w:pPr>
      <w:rPr>
        <w:rFonts w:ascii="Wingdings" w:hAnsi="Wingdings" w:hint="default"/>
      </w:rPr>
    </w:lvl>
  </w:abstractNum>
  <w:abstractNum w:abstractNumId="17">
    <w:nsid w:val="7AC82D91"/>
    <w:multiLevelType w:val="hybridMultilevel"/>
    <w:tmpl w:val="9F701F4C"/>
    <w:lvl w:ilvl="0" w:tplc="8E584A3C">
      <w:start w:val="1"/>
      <w:numFmt w:val="bullet"/>
      <w:lvlText w:val=""/>
      <w:lvlJc w:val="left"/>
      <w:pPr>
        <w:tabs>
          <w:tab w:val="num" w:pos="-2140"/>
        </w:tabs>
        <w:ind w:left="-2083" w:hanging="397"/>
      </w:pPr>
      <w:rPr>
        <w:rFonts w:ascii="Symbol" w:hAnsi="Symbol" w:hint="default"/>
      </w:rPr>
    </w:lvl>
    <w:lvl w:ilvl="1" w:tplc="240A0003" w:tentative="1">
      <w:start w:val="1"/>
      <w:numFmt w:val="bullet"/>
      <w:lvlText w:val="o"/>
      <w:lvlJc w:val="left"/>
      <w:pPr>
        <w:tabs>
          <w:tab w:val="num" w:pos="-1040"/>
        </w:tabs>
        <w:ind w:left="-1040" w:hanging="360"/>
      </w:pPr>
      <w:rPr>
        <w:rFonts w:ascii="Courier New" w:hAnsi="Courier New" w:cs="Courier New" w:hint="default"/>
      </w:rPr>
    </w:lvl>
    <w:lvl w:ilvl="2" w:tplc="240A0005" w:tentative="1">
      <w:start w:val="1"/>
      <w:numFmt w:val="bullet"/>
      <w:lvlText w:val=""/>
      <w:lvlJc w:val="left"/>
      <w:pPr>
        <w:tabs>
          <w:tab w:val="num" w:pos="-320"/>
        </w:tabs>
        <w:ind w:left="-320" w:hanging="360"/>
      </w:pPr>
      <w:rPr>
        <w:rFonts w:ascii="Wingdings" w:hAnsi="Wingdings" w:hint="default"/>
      </w:rPr>
    </w:lvl>
    <w:lvl w:ilvl="3" w:tplc="240A0001" w:tentative="1">
      <w:start w:val="1"/>
      <w:numFmt w:val="bullet"/>
      <w:lvlText w:val=""/>
      <w:lvlJc w:val="left"/>
      <w:pPr>
        <w:tabs>
          <w:tab w:val="num" w:pos="400"/>
        </w:tabs>
        <w:ind w:left="400" w:hanging="360"/>
      </w:pPr>
      <w:rPr>
        <w:rFonts w:ascii="Symbol" w:hAnsi="Symbol" w:hint="default"/>
      </w:rPr>
    </w:lvl>
    <w:lvl w:ilvl="4" w:tplc="240A0003" w:tentative="1">
      <w:start w:val="1"/>
      <w:numFmt w:val="bullet"/>
      <w:lvlText w:val="o"/>
      <w:lvlJc w:val="left"/>
      <w:pPr>
        <w:tabs>
          <w:tab w:val="num" w:pos="1120"/>
        </w:tabs>
        <w:ind w:left="1120" w:hanging="360"/>
      </w:pPr>
      <w:rPr>
        <w:rFonts w:ascii="Courier New" w:hAnsi="Courier New" w:cs="Courier New" w:hint="default"/>
      </w:rPr>
    </w:lvl>
    <w:lvl w:ilvl="5" w:tplc="240A0005" w:tentative="1">
      <w:start w:val="1"/>
      <w:numFmt w:val="bullet"/>
      <w:lvlText w:val=""/>
      <w:lvlJc w:val="left"/>
      <w:pPr>
        <w:tabs>
          <w:tab w:val="num" w:pos="1840"/>
        </w:tabs>
        <w:ind w:left="1840" w:hanging="360"/>
      </w:pPr>
      <w:rPr>
        <w:rFonts w:ascii="Wingdings" w:hAnsi="Wingdings" w:hint="default"/>
      </w:rPr>
    </w:lvl>
    <w:lvl w:ilvl="6" w:tplc="240A0001" w:tentative="1">
      <w:start w:val="1"/>
      <w:numFmt w:val="bullet"/>
      <w:lvlText w:val=""/>
      <w:lvlJc w:val="left"/>
      <w:pPr>
        <w:tabs>
          <w:tab w:val="num" w:pos="2560"/>
        </w:tabs>
        <w:ind w:left="2560" w:hanging="360"/>
      </w:pPr>
      <w:rPr>
        <w:rFonts w:ascii="Symbol" w:hAnsi="Symbol" w:hint="default"/>
      </w:rPr>
    </w:lvl>
    <w:lvl w:ilvl="7" w:tplc="240A0003" w:tentative="1">
      <w:start w:val="1"/>
      <w:numFmt w:val="bullet"/>
      <w:lvlText w:val="o"/>
      <w:lvlJc w:val="left"/>
      <w:pPr>
        <w:tabs>
          <w:tab w:val="num" w:pos="3280"/>
        </w:tabs>
        <w:ind w:left="3280" w:hanging="360"/>
      </w:pPr>
      <w:rPr>
        <w:rFonts w:ascii="Courier New" w:hAnsi="Courier New" w:cs="Courier New" w:hint="default"/>
      </w:rPr>
    </w:lvl>
    <w:lvl w:ilvl="8" w:tplc="240A0005" w:tentative="1">
      <w:start w:val="1"/>
      <w:numFmt w:val="bullet"/>
      <w:lvlText w:val=""/>
      <w:lvlJc w:val="left"/>
      <w:pPr>
        <w:tabs>
          <w:tab w:val="num" w:pos="4000"/>
        </w:tabs>
        <w:ind w:left="4000" w:hanging="360"/>
      </w:pPr>
      <w:rPr>
        <w:rFonts w:ascii="Wingdings" w:hAnsi="Wingdings" w:hint="default"/>
      </w:rPr>
    </w:lvl>
  </w:abstractNum>
  <w:num w:numId="1">
    <w:abstractNumId w:val="13"/>
  </w:num>
  <w:num w:numId="2">
    <w:abstractNumId w:val="10"/>
  </w:num>
  <w:num w:numId="3">
    <w:abstractNumId w:val="12"/>
  </w:num>
  <w:num w:numId="4">
    <w:abstractNumId w:val="8"/>
  </w:num>
  <w:num w:numId="5">
    <w:abstractNumId w:val="4"/>
  </w:num>
  <w:num w:numId="6">
    <w:abstractNumId w:val="17"/>
  </w:num>
  <w:num w:numId="7">
    <w:abstractNumId w:val="16"/>
  </w:num>
  <w:num w:numId="8">
    <w:abstractNumId w:val="14"/>
  </w:num>
  <w:num w:numId="9">
    <w:abstractNumId w:val="9"/>
  </w:num>
  <w:num w:numId="10">
    <w:abstractNumId w:val="5"/>
  </w:num>
  <w:num w:numId="11">
    <w:abstractNumId w:val="0"/>
  </w:num>
  <w:num w:numId="12">
    <w:abstractNumId w:val="15"/>
  </w:num>
  <w:num w:numId="13">
    <w:abstractNumId w:val="3"/>
  </w:num>
  <w:num w:numId="14">
    <w:abstractNumId w:val="11"/>
  </w:num>
  <w:num w:numId="15">
    <w:abstractNumId w:val="6"/>
  </w:num>
  <w:num w:numId="16">
    <w:abstractNumId w:val="2"/>
  </w:num>
  <w:num w:numId="17">
    <w:abstractNumId w:val="1"/>
  </w:num>
  <w:num w:numId="18">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stylePaneFormatFilter w:val="3F01"/>
  <w:defaultTabStop w:val="720"/>
  <w:hyphenationZone w:val="425"/>
  <w:drawingGridHorizontalSpacing w:val="62"/>
  <w:drawingGridVerticalSpacing w:val="169"/>
  <w:displayHorizontalDrawingGridEvery w:val="2"/>
  <w:noPunctuationKerning/>
  <w:characterSpacingControl w:val="doNotCompress"/>
  <w:footnotePr>
    <w:footnote w:id="-1"/>
    <w:footnote w:id="0"/>
  </w:footnotePr>
  <w:endnotePr>
    <w:endnote w:id="-1"/>
    <w:endnote w:id="0"/>
  </w:endnotePr>
  <w:compat>
    <w:useFELayout/>
  </w:compat>
  <w:rsids>
    <w:rsidRoot w:val="00D641E6"/>
    <w:rsid w:val="00015244"/>
    <w:rsid w:val="00027C9E"/>
    <w:rsid w:val="00042D2C"/>
    <w:rsid w:val="000A7393"/>
    <w:rsid w:val="000F173A"/>
    <w:rsid w:val="001B3FFD"/>
    <w:rsid w:val="001F5BAF"/>
    <w:rsid w:val="00213083"/>
    <w:rsid w:val="002444B2"/>
    <w:rsid w:val="00294A2B"/>
    <w:rsid w:val="002B5922"/>
    <w:rsid w:val="002C42CD"/>
    <w:rsid w:val="002E4F64"/>
    <w:rsid w:val="00326A54"/>
    <w:rsid w:val="003C2B0C"/>
    <w:rsid w:val="003E785A"/>
    <w:rsid w:val="00406D0E"/>
    <w:rsid w:val="004831D0"/>
    <w:rsid w:val="005226A8"/>
    <w:rsid w:val="00522722"/>
    <w:rsid w:val="00537A52"/>
    <w:rsid w:val="00547250"/>
    <w:rsid w:val="0058272C"/>
    <w:rsid w:val="006124BD"/>
    <w:rsid w:val="00667650"/>
    <w:rsid w:val="00691435"/>
    <w:rsid w:val="006A1ABF"/>
    <w:rsid w:val="006C45FB"/>
    <w:rsid w:val="00726799"/>
    <w:rsid w:val="00774DA5"/>
    <w:rsid w:val="00777144"/>
    <w:rsid w:val="00795882"/>
    <w:rsid w:val="008257E5"/>
    <w:rsid w:val="00860B46"/>
    <w:rsid w:val="0088596A"/>
    <w:rsid w:val="008923AA"/>
    <w:rsid w:val="008D5C5E"/>
    <w:rsid w:val="008D6AE6"/>
    <w:rsid w:val="0090279D"/>
    <w:rsid w:val="0090688C"/>
    <w:rsid w:val="009B3218"/>
    <w:rsid w:val="009C4028"/>
    <w:rsid w:val="00A16C9F"/>
    <w:rsid w:val="00A34E7E"/>
    <w:rsid w:val="00A4333C"/>
    <w:rsid w:val="00A63050"/>
    <w:rsid w:val="00A722FC"/>
    <w:rsid w:val="00AE4008"/>
    <w:rsid w:val="00B84FD2"/>
    <w:rsid w:val="00BB669D"/>
    <w:rsid w:val="00C139EC"/>
    <w:rsid w:val="00C24ABF"/>
    <w:rsid w:val="00C51FCF"/>
    <w:rsid w:val="00C800C1"/>
    <w:rsid w:val="00CF26C8"/>
    <w:rsid w:val="00D03F8C"/>
    <w:rsid w:val="00D0487A"/>
    <w:rsid w:val="00D30C81"/>
    <w:rsid w:val="00D46F56"/>
    <w:rsid w:val="00D6108E"/>
    <w:rsid w:val="00D641E6"/>
    <w:rsid w:val="00D9356A"/>
    <w:rsid w:val="00DB3393"/>
    <w:rsid w:val="00DB5A39"/>
    <w:rsid w:val="00DE32ED"/>
    <w:rsid w:val="00E0564D"/>
    <w:rsid w:val="00E149A5"/>
    <w:rsid w:val="00E246EF"/>
    <w:rsid w:val="00EA2560"/>
    <w:rsid w:val="00F30309"/>
    <w:rsid w:val="00F423EF"/>
    <w:rsid w:val="00FF7D3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BF"/>
    <w:rPr>
      <w:rFonts w:ascii="Garamond" w:hAnsi="Garamond"/>
      <w:sz w:val="16"/>
      <w:lang w:val="es-ES" w:eastAsia="en-US"/>
    </w:rPr>
  </w:style>
  <w:style w:type="paragraph" w:styleId="Ttulo1">
    <w:name w:val="heading 1"/>
    <w:basedOn w:val="Normal"/>
    <w:next w:val="Textoindependiente"/>
    <w:qFormat/>
    <w:rsid w:val="006A1ABF"/>
    <w:pPr>
      <w:keepNext/>
      <w:spacing w:before="240" w:after="120"/>
      <w:outlineLvl w:val="0"/>
    </w:pPr>
    <w:rPr>
      <w:rFonts w:ascii="Arial Black" w:hAnsi="Arial Black"/>
      <w:color w:val="808080"/>
      <w:spacing w:val="-25"/>
      <w:kern w:val="28"/>
      <w:sz w:val="32"/>
    </w:rPr>
  </w:style>
  <w:style w:type="paragraph" w:styleId="Ttulo2">
    <w:name w:val="heading 2"/>
    <w:basedOn w:val="Normal"/>
    <w:next w:val="Textoindependiente"/>
    <w:qFormat/>
    <w:rsid w:val="006A1ABF"/>
    <w:pPr>
      <w:keepNext/>
      <w:spacing w:line="240" w:lineRule="atLeast"/>
      <w:outlineLvl w:val="1"/>
    </w:pPr>
    <w:rPr>
      <w:rFonts w:ascii="Arial Black" w:hAnsi="Arial Black"/>
      <w:spacing w:val="-10"/>
      <w:kern w:val="28"/>
    </w:rPr>
  </w:style>
  <w:style w:type="paragraph" w:styleId="Ttulo3">
    <w:name w:val="heading 3"/>
    <w:basedOn w:val="Normal"/>
    <w:next w:val="Textoindependiente"/>
    <w:qFormat/>
    <w:rsid w:val="006A1ABF"/>
    <w:pPr>
      <w:keepNext/>
      <w:outlineLvl w:val="2"/>
    </w:pPr>
    <w:rPr>
      <w:rFonts w:ascii="Arial Black" w:hAnsi="Arial Black"/>
      <w:spacing w:val="-5"/>
      <w:sz w:val="18"/>
    </w:rPr>
  </w:style>
  <w:style w:type="paragraph" w:styleId="Ttulo4">
    <w:name w:val="heading 4"/>
    <w:basedOn w:val="Normal"/>
    <w:next w:val="Textoindependiente"/>
    <w:qFormat/>
    <w:rsid w:val="006A1ABF"/>
    <w:pPr>
      <w:keepNext/>
      <w:spacing w:after="240"/>
      <w:jc w:val="center"/>
      <w:outlineLvl w:val="3"/>
    </w:pPr>
    <w:rPr>
      <w:caps/>
      <w:spacing w:val="30"/>
    </w:rPr>
  </w:style>
  <w:style w:type="paragraph" w:styleId="Ttulo5">
    <w:name w:val="heading 5"/>
    <w:basedOn w:val="Normal"/>
    <w:next w:val="Textoindependiente"/>
    <w:qFormat/>
    <w:rsid w:val="006A1ABF"/>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Textoindependiente"/>
    <w:qFormat/>
    <w:rsid w:val="006A1ABF"/>
    <w:pPr>
      <w:keepNext/>
      <w:framePr w:w="1800" w:wrap="around" w:vAnchor="text" w:hAnchor="page" w:x="1201" w:y="1"/>
      <w:outlineLvl w:val="5"/>
    </w:pPr>
  </w:style>
  <w:style w:type="paragraph" w:styleId="Ttulo7">
    <w:name w:val="heading 7"/>
    <w:basedOn w:val="Normal"/>
    <w:next w:val="Textoindependiente"/>
    <w:qFormat/>
    <w:rsid w:val="006A1ABF"/>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Ttulo8">
    <w:name w:val="heading 8"/>
    <w:basedOn w:val="Normal"/>
    <w:next w:val="Textoindependiente"/>
    <w:qFormat/>
    <w:rsid w:val="006A1ABF"/>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Ttulo9">
    <w:name w:val="heading 9"/>
    <w:basedOn w:val="Normal"/>
    <w:next w:val="Textoindependiente"/>
    <w:qFormat/>
    <w:rsid w:val="006A1ABF"/>
    <w:pPr>
      <w:keepNext/>
      <w:spacing w:before="80" w:after="60"/>
      <w:outlineLvl w:val="8"/>
    </w:pPr>
    <w:rPr>
      <w:b/>
      <w:i/>
      <w:kern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A1ABF"/>
    <w:pPr>
      <w:spacing w:after="240"/>
      <w:jc w:val="both"/>
    </w:pPr>
    <w:rPr>
      <w:spacing w:val="-5"/>
      <w:sz w:val="24"/>
    </w:rPr>
  </w:style>
  <w:style w:type="character" w:styleId="Refdecomentario">
    <w:name w:val="annotation reference"/>
    <w:semiHidden/>
    <w:rsid w:val="006A1ABF"/>
    <w:rPr>
      <w:sz w:val="16"/>
    </w:rPr>
  </w:style>
  <w:style w:type="paragraph" w:styleId="Textocomentario">
    <w:name w:val="annotation text"/>
    <w:basedOn w:val="Normal"/>
    <w:semiHidden/>
    <w:rsid w:val="006A1ABF"/>
    <w:pPr>
      <w:tabs>
        <w:tab w:val="left" w:pos="187"/>
      </w:tabs>
      <w:spacing w:after="120" w:line="220" w:lineRule="exact"/>
      <w:ind w:left="187" w:hanging="187"/>
    </w:pPr>
  </w:style>
  <w:style w:type="paragraph" w:styleId="Cita">
    <w:name w:val="Quote"/>
    <w:basedOn w:val="Normal"/>
    <w:next w:val="Textoindependiente"/>
    <w:qFormat/>
    <w:rsid w:val="006A1ABF"/>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Primeracita">
    <w:name w:val="Primera cita"/>
    <w:basedOn w:val="Normal"/>
    <w:next w:val="Cita"/>
    <w:rsid w:val="006A1ABF"/>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ltimacita">
    <w:name w:val="Última cita"/>
    <w:basedOn w:val="Cita"/>
    <w:next w:val="Textoindependiente"/>
    <w:rsid w:val="006A1ABF"/>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Sangradetextonormal">
    <w:name w:val="Body Text Indent"/>
    <w:basedOn w:val="Textoindependiente"/>
    <w:rsid w:val="006A1ABF"/>
    <w:pPr>
      <w:ind w:firstLine="360"/>
    </w:pPr>
  </w:style>
  <w:style w:type="paragraph" w:customStyle="1" w:styleId="Tindependientemantenido">
    <w:name w:val="T. independiente mantenido"/>
    <w:basedOn w:val="Textoindependiente"/>
    <w:next w:val="Textoindependiente"/>
    <w:rsid w:val="006A1ABF"/>
    <w:pPr>
      <w:keepNext/>
    </w:pPr>
  </w:style>
  <w:style w:type="paragraph" w:styleId="Epgrafe">
    <w:name w:val="caption"/>
    <w:basedOn w:val="Normal"/>
    <w:next w:val="Textoindependiente"/>
    <w:qFormat/>
    <w:rsid w:val="006A1ABF"/>
    <w:pPr>
      <w:spacing w:after="240"/>
    </w:pPr>
    <w:rPr>
      <w:spacing w:val="-5"/>
    </w:rPr>
  </w:style>
  <w:style w:type="paragraph" w:customStyle="1" w:styleId="Rtulodecaptulo">
    <w:name w:val="Rótulo de capítulo"/>
    <w:basedOn w:val="Normal"/>
    <w:next w:val="Textoindependiente"/>
    <w:rsid w:val="006A1ABF"/>
    <w:pPr>
      <w:keepNext/>
      <w:pBdr>
        <w:bottom w:val="single" w:sz="6" w:space="3" w:color="auto"/>
      </w:pBdr>
      <w:spacing w:after="240"/>
    </w:pPr>
    <w:rPr>
      <w:rFonts w:ascii="Arial Black" w:hAnsi="Arial Black"/>
      <w:caps/>
      <w:spacing w:val="70"/>
      <w:kern w:val="28"/>
      <w:sz w:val="15"/>
    </w:rPr>
  </w:style>
  <w:style w:type="paragraph" w:customStyle="1" w:styleId="Subttulodecaptulo">
    <w:name w:val="Subtítulo de capítulo"/>
    <w:basedOn w:val="Normal"/>
    <w:next w:val="Textoindependiente"/>
    <w:rsid w:val="006A1ABF"/>
    <w:pPr>
      <w:keepNext/>
      <w:keepLines/>
      <w:spacing w:after="360" w:line="240" w:lineRule="atLeast"/>
      <w:ind w:right="1800"/>
    </w:pPr>
    <w:rPr>
      <w:i/>
      <w:spacing w:val="-20"/>
      <w:kern w:val="28"/>
      <w:sz w:val="28"/>
    </w:rPr>
  </w:style>
  <w:style w:type="paragraph" w:customStyle="1" w:styleId="Ttulodecaptulo">
    <w:name w:val="Título de capítulo"/>
    <w:basedOn w:val="Normal"/>
    <w:next w:val="Subttulodecaptulo"/>
    <w:rsid w:val="006A1ABF"/>
    <w:pPr>
      <w:keepNext/>
      <w:keepLines/>
      <w:spacing w:before="480" w:after="360" w:line="440" w:lineRule="atLeast"/>
      <w:ind w:right="2160"/>
    </w:pPr>
    <w:rPr>
      <w:rFonts w:ascii="Arial Black" w:hAnsi="Arial Black"/>
      <w:color w:val="808080"/>
      <w:spacing w:val="-35"/>
      <w:kern w:val="28"/>
      <w:sz w:val="44"/>
    </w:rPr>
  </w:style>
  <w:style w:type="paragraph" w:customStyle="1" w:styleId="Compaa">
    <w:name w:val="Compañía"/>
    <w:basedOn w:val="Normal"/>
    <w:next w:val="Normal"/>
    <w:rsid w:val="006A1ABF"/>
    <w:pPr>
      <w:spacing w:before="420" w:after="60" w:line="320" w:lineRule="exact"/>
    </w:pPr>
    <w:rPr>
      <w:caps/>
      <w:kern w:val="36"/>
      <w:sz w:val="38"/>
    </w:rPr>
  </w:style>
  <w:style w:type="paragraph" w:styleId="Fecha">
    <w:name w:val="Date"/>
    <w:basedOn w:val="Textoindependiente"/>
    <w:rsid w:val="006A1ABF"/>
    <w:pPr>
      <w:spacing w:before="480" w:after="160"/>
      <w:jc w:val="center"/>
    </w:pPr>
    <w:rPr>
      <w:rFonts w:ascii="Times New Roman" w:hAnsi="Times New Roman"/>
      <w:b/>
      <w:spacing w:val="0"/>
      <w:sz w:val="20"/>
    </w:rPr>
  </w:style>
  <w:style w:type="paragraph" w:customStyle="1" w:styleId="Ttulodeldocumento">
    <w:name w:val="Título del documento"/>
    <w:basedOn w:val="Normal"/>
    <w:rsid w:val="006A1ABF"/>
    <w:pPr>
      <w:keepNext/>
      <w:spacing w:before="240" w:after="360"/>
    </w:pPr>
    <w:rPr>
      <w:b/>
      <w:kern w:val="28"/>
      <w:sz w:val="36"/>
    </w:rPr>
  </w:style>
  <w:style w:type="character" w:styleId="nfasis">
    <w:name w:val="Emphasis"/>
    <w:qFormat/>
    <w:rsid w:val="006A1ABF"/>
    <w:rPr>
      <w:rFonts w:ascii="Arial Black" w:hAnsi="Arial Black"/>
      <w:sz w:val="18"/>
    </w:rPr>
  </w:style>
  <w:style w:type="character" w:styleId="Refdenotaalfinal">
    <w:name w:val="endnote reference"/>
    <w:semiHidden/>
    <w:rsid w:val="006A1ABF"/>
    <w:rPr>
      <w:sz w:val="18"/>
      <w:vertAlign w:val="superscript"/>
    </w:rPr>
  </w:style>
  <w:style w:type="paragraph" w:styleId="Textonotaalfinal">
    <w:name w:val="endnote text"/>
    <w:basedOn w:val="Normal"/>
    <w:semiHidden/>
    <w:rsid w:val="006A1ABF"/>
    <w:pPr>
      <w:tabs>
        <w:tab w:val="left" w:pos="187"/>
      </w:tabs>
      <w:spacing w:after="120" w:line="220" w:lineRule="exact"/>
      <w:ind w:left="187" w:hanging="187"/>
    </w:pPr>
    <w:rPr>
      <w:sz w:val="18"/>
    </w:rPr>
  </w:style>
  <w:style w:type="paragraph" w:styleId="Piedepgina">
    <w:name w:val="footer"/>
    <w:basedOn w:val="Normal"/>
    <w:rsid w:val="006A1ABF"/>
    <w:pPr>
      <w:keepLines/>
      <w:pBdr>
        <w:top w:val="single" w:sz="6" w:space="3" w:color="auto"/>
      </w:pBdr>
      <w:tabs>
        <w:tab w:val="center" w:pos="4320"/>
        <w:tab w:val="right" w:pos="8640"/>
      </w:tabs>
      <w:jc w:val="center"/>
    </w:pPr>
    <w:rPr>
      <w:rFonts w:ascii="Arial Black" w:hAnsi="Arial Black"/>
    </w:rPr>
  </w:style>
  <w:style w:type="paragraph" w:customStyle="1" w:styleId="Piedepginapar">
    <w:name w:val="Pie de página par"/>
    <w:basedOn w:val="Piedepgina"/>
    <w:rsid w:val="006A1ABF"/>
  </w:style>
  <w:style w:type="paragraph" w:customStyle="1" w:styleId="Piedepginaprimera">
    <w:name w:val="Pie de página primera"/>
    <w:basedOn w:val="Piedepgina"/>
    <w:rsid w:val="006A1ABF"/>
    <w:pPr>
      <w:pBdr>
        <w:top w:val="none" w:sz="0" w:space="0" w:color="auto"/>
      </w:pBdr>
      <w:tabs>
        <w:tab w:val="clear" w:pos="8640"/>
      </w:tabs>
    </w:pPr>
    <w:rPr>
      <w:spacing w:val="-10"/>
    </w:rPr>
  </w:style>
  <w:style w:type="paragraph" w:customStyle="1" w:styleId="Piedepginaimpar">
    <w:name w:val="Pie de página impar"/>
    <w:basedOn w:val="Piedepgina"/>
    <w:rsid w:val="006A1ABF"/>
    <w:pPr>
      <w:tabs>
        <w:tab w:val="right" w:pos="0"/>
      </w:tabs>
    </w:pPr>
  </w:style>
  <w:style w:type="paragraph" w:customStyle="1" w:styleId="Notaalpie-base">
    <w:name w:val="Nota al pie - base"/>
    <w:basedOn w:val="Normal"/>
    <w:rsid w:val="006A1ABF"/>
    <w:pPr>
      <w:spacing w:before="240"/>
    </w:pPr>
    <w:rPr>
      <w:sz w:val="18"/>
    </w:rPr>
  </w:style>
  <w:style w:type="character" w:styleId="Refdenotaalpie">
    <w:name w:val="footnote reference"/>
    <w:semiHidden/>
    <w:rsid w:val="006A1ABF"/>
    <w:rPr>
      <w:sz w:val="18"/>
      <w:vertAlign w:val="superscript"/>
    </w:rPr>
  </w:style>
  <w:style w:type="paragraph" w:styleId="Textonotapie">
    <w:name w:val="footnote text"/>
    <w:basedOn w:val="Notaalpie-base"/>
    <w:semiHidden/>
    <w:rsid w:val="006A1ABF"/>
    <w:pPr>
      <w:spacing w:after="120"/>
    </w:pPr>
  </w:style>
  <w:style w:type="paragraph" w:styleId="Encabezado">
    <w:name w:val="header"/>
    <w:basedOn w:val="Normal"/>
    <w:rsid w:val="006A1ABF"/>
    <w:pPr>
      <w:keepLines/>
      <w:tabs>
        <w:tab w:val="center" w:pos="4320"/>
        <w:tab w:val="right" w:pos="8640"/>
      </w:tabs>
    </w:pPr>
    <w:rPr>
      <w:rFonts w:ascii="Arial Black" w:hAnsi="Arial Black"/>
      <w:caps/>
      <w:spacing w:val="60"/>
      <w:sz w:val="14"/>
    </w:rPr>
  </w:style>
  <w:style w:type="paragraph" w:customStyle="1" w:styleId="Encabezado-base">
    <w:name w:val="Encabezado - base"/>
    <w:basedOn w:val="Normal"/>
    <w:rsid w:val="006A1ABF"/>
    <w:pPr>
      <w:keepLines/>
      <w:tabs>
        <w:tab w:val="center" w:pos="4320"/>
        <w:tab w:val="right" w:pos="8640"/>
      </w:tabs>
    </w:pPr>
  </w:style>
  <w:style w:type="paragraph" w:customStyle="1" w:styleId="Encabezadopar">
    <w:name w:val="Encabezado par"/>
    <w:basedOn w:val="Encabezado"/>
    <w:rsid w:val="006A1ABF"/>
  </w:style>
  <w:style w:type="paragraph" w:customStyle="1" w:styleId="Encabezadoprimero">
    <w:name w:val="Encabezado primero"/>
    <w:basedOn w:val="Encabezado"/>
    <w:rsid w:val="006A1ABF"/>
    <w:pPr>
      <w:tabs>
        <w:tab w:val="clear" w:pos="8640"/>
      </w:tabs>
    </w:pPr>
    <w:rPr>
      <w:rFonts w:ascii="Garamond" w:hAnsi="Garamond"/>
      <w:b/>
    </w:rPr>
  </w:style>
  <w:style w:type="paragraph" w:customStyle="1" w:styleId="Encabezadoimpar">
    <w:name w:val="Encabezado impar"/>
    <w:basedOn w:val="Encabezado"/>
    <w:rsid w:val="006A1ABF"/>
    <w:pPr>
      <w:tabs>
        <w:tab w:val="right" w:pos="0"/>
      </w:tabs>
      <w:jc w:val="right"/>
    </w:pPr>
  </w:style>
  <w:style w:type="paragraph" w:customStyle="1" w:styleId="Ttulo-base">
    <w:name w:val="Título - base"/>
    <w:basedOn w:val="Normal"/>
    <w:next w:val="Textoindependiente"/>
    <w:rsid w:val="006A1ABF"/>
    <w:pPr>
      <w:keepNext/>
      <w:spacing w:before="240" w:after="120"/>
    </w:pPr>
    <w:rPr>
      <w:rFonts w:ascii="Arial" w:hAnsi="Arial"/>
      <w:b/>
      <w:kern w:val="28"/>
      <w:sz w:val="36"/>
    </w:rPr>
  </w:style>
  <w:style w:type="paragraph" w:customStyle="1" w:styleId="Icono1">
    <w:name w:val="Icono 1"/>
    <w:basedOn w:val="Normal"/>
    <w:rsid w:val="006A1ABF"/>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ndice1">
    <w:name w:val="index 1"/>
    <w:basedOn w:val="Normal"/>
    <w:semiHidden/>
    <w:rsid w:val="006A1ABF"/>
    <w:pPr>
      <w:tabs>
        <w:tab w:val="right" w:leader="dot" w:pos="3960"/>
      </w:tabs>
      <w:spacing w:line="240" w:lineRule="atLeast"/>
      <w:ind w:left="720" w:hanging="720"/>
    </w:pPr>
    <w:rPr>
      <w:rFonts w:ascii="Arial Black" w:hAnsi="Arial Black"/>
      <w:sz w:val="15"/>
    </w:rPr>
  </w:style>
  <w:style w:type="paragraph" w:styleId="ndice2">
    <w:name w:val="index 2"/>
    <w:basedOn w:val="Normal"/>
    <w:semiHidden/>
    <w:rsid w:val="006A1ABF"/>
    <w:pPr>
      <w:tabs>
        <w:tab w:val="right" w:leader="dot" w:pos="3960"/>
      </w:tabs>
      <w:spacing w:line="240" w:lineRule="atLeast"/>
      <w:ind w:left="180"/>
    </w:pPr>
    <w:rPr>
      <w:rFonts w:ascii="Arial Black" w:hAnsi="Arial Black"/>
      <w:sz w:val="15"/>
    </w:rPr>
  </w:style>
  <w:style w:type="paragraph" w:styleId="ndice3">
    <w:name w:val="index 3"/>
    <w:basedOn w:val="Normal"/>
    <w:semiHidden/>
    <w:rsid w:val="006A1ABF"/>
    <w:pPr>
      <w:tabs>
        <w:tab w:val="right" w:leader="dot" w:pos="3960"/>
      </w:tabs>
      <w:spacing w:line="240" w:lineRule="atLeast"/>
      <w:ind w:left="180"/>
    </w:pPr>
    <w:rPr>
      <w:sz w:val="18"/>
    </w:rPr>
  </w:style>
  <w:style w:type="paragraph" w:styleId="ndice4">
    <w:name w:val="index 4"/>
    <w:basedOn w:val="Normal"/>
    <w:semiHidden/>
    <w:rsid w:val="006A1ABF"/>
    <w:pPr>
      <w:tabs>
        <w:tab w:val="right" w:pos="3960"/>
      </w:tabs>
      <w:spacing w:line="240" w:lineRule="atLeast"/>
      <w:ind w:left="180"/>
    </w:pPr>
    <w:rPr>
      <w:sz w:val="18"/>
    </w:rPr>
  </w:style>
  <w:style w:type="paragraph" w:styleId="ndice5">
    <w:name w:val="index 5"/>
    <w:basedOn w:val="Normal"/>
    <w:semiHidden/>
    <w:rsid w:val="006A1ABF"/>
    <w:pPr>
      <w:tabs>
        <w:tab w:val="right" w:pos="3960"/>
      </w:tabs>
      <w:spacing w:line="240" w:lineRule="atLeast"/>
      <w:ind w:left="180"/>
    </w:pPr>
    <w:rPr>
      <w:sz w:val="18"/>
    </w:rPr>
  </w:style>
  <w:style w:type="paragraph" w:styleId="ndice6">
    <w:name w:val="index 6"/>
    <w:basedOn w:val="ndice1"/>
    <w:next w:val="Normal"/>
    <w:semiHidden/>
    <w:rsid w:val="006A1ABF"/>
    <w:pPr>
      <w:tabs>
        <w:tab w:val="right" w:leader="dot" w:pos="3600"/>
      </w:tabs>
      <w:ind w:left="960" w:hanging="160"/>
    </w:pPr>
  </w:style>
  <w:style w:type="paragraph" w:styleId="ndice7">
    <w:name w:val="index 7"/>
    <w:basedOn w:val="ndice1"/>
    <w:next w:val="Normal"/>
    <w:semiHidden/>
    <w:rsid w:val="006A1ABF"/>
    <w:pPr>
      <w:tabs>
        <w:tab w:val="right" w:leader="dot" w:pos="3600"/>
      </w:tabs>
      <w:ind w:left="1120" w:hanging="160"/>
    </w:pPr>
  </w:style>
  <w:style w:type="paragraph" w:styleId="ndice8">
    <w:name w:val="index 8"/>
    <w:basedOn w:val="Normal"/>
    <w:next w:val="Normal"/>
    <w:semiHidden/>
    <w:rsid w:val="006A1ABF"/>
    <w:pPr>
      <w:tabs>
        <w:tab w:val="right" w:leader="dot" w:pos="3600"/>
      </w:tabs>
      <w:ind w:left="1280" w:hanging="160"/>
    </w:pPr>
  </w:style>
  <w:style w:type="paragraph" w:customStyle="1" w:styleId="ndice-base">
    <w:name w:val="Índice - base"/>
    <w:basedOn w:val="Normal"/>
    <w:rsid w:val="006A1ABF"/>
    <w:pPr>
      <w:tabs>
        <w:tab w:val="right" w:pos="3960"/>
      </w:tabs>
      <w:spacing w:line="240" w:lineRule="atLeast"/>
    </w:pPr>
    <w:rPr>
      <w:sz w:val="18"/>
    </w:rPr>
  </w:style>
  <w:style w:type="paragraph" w:styleId="Ttulodendice">
    <w:name w:val="index heading"/>
    <w:basedOn w:val="Normal"/>
    <w:next w:val="ndice1"/>
    <w:semiHidden/>
    <w:rsid w:val="006A1ABF"/>
    <w:pPr>
      <w:keepNext/>
      <w:spacing w:line="480" w:lineRule="exact"/>
    </w:pPr>
    <w:rPr>
      <w:caps/>
      <w:color w:val="808080"/>
      <w:kern w:val="28"/>
      <w:sz w:val="36"/>
    </w:rPr>
  </w:style>
  <w:style w:type="character" w:customStyle="1" w:styleId="Rtuloconnfasis">
    <w:name w:val="Rótulo con énfasis"/>
    <w:rsid w:val="006A1ABF"/>
    <w:rPr>
      <w:caps/>
      <w:sz w:val="22"/>
    </w:rPr>
  </w:style>
  <w:style w:type="character" w:styleId="Nmerodelnea">
    <w:name w:val="line number"/>
    <w:rsid w:val="006A1ABF"/>
    <w:rPr>
      <w:rFonts w:ascii="Arial" w:hAnsi="Arial"/>
      <w:sz w:val="18"/>
    </w:rPr>
  </w:style>
  <w:style w:type="paragraph" w:styleId="Lista">
    <w:name w:val="List"/>
    <w:basedOn w:val="Textoindependiente"/>
    <w:rsid w:val="006A1ABF"/>
    <w:pPr>
      <w:tabs>
        <w:tab w:val="left" w:pos="720"/>
      </w:tabs>
      <w:ind w:left="360"/>
    </w:pPr>
  </w:style>
  <w:style w:type="paragraph" w:styleId="Lista2">
    <w:name w:val="List 2"/>
    <w:basedOn w:val="Lista"/>
    <w:rsid w:val="006A1ABF"/>
    <w:pPr>
      <w:tabs>
        <w:tab w:val="clear" w:pos="720"/>
        <w:tab w:val="left" w:pos="1080"/>
      </w:tabs>
      <w:ind w:left="1080"/>
    </w:pPr>
  </w:style>
  <w:style w:type="paragraph" w:styleId="Lista3">
    <w:name w:val="List 3"/>
    <w:basedOn w:val="Lista"/>
    <w:rsid w:val="006A1ABF"/>
    <w:pPr>
      <w:tabs>
        <w:tab w:val="clear" w:pos="720"/>
        <w:tab w:val="left" w:pos="1440"/>
      </w:tabs>
      <w:ind w:left="1440"/>
    </w:pPr>
  </w:style>
  <w:style w:type="paragraph" w:styleId="Lista4">
    <w:name w:val="List 4"/>
    <w:basedOn w:val="Lista"/>
    <w:rsid w:val="006A1ABF"/>
    <w:pPr>
      <w:tabs>
        <w:tab w:val="clear" w:pos="720"/>
        <w:tab w:val="left" w:pos="1800"/>
      </w:tabs>
      <w:ind w:left="1800"/>
    </w:pPr>
  </w:style>
  <w:style w:type="paragraph" w:styleId="Lista5">
    <w:name w:val="List 5"/>
    <w:basedOn w:val="Lista"/>
    <w:rsid w:val="006A1ABF"/>
    <w:pPr>
      <w:tabs>
        <w:tab w:val="clear" w:pos="720"/>
        <w:tab w:val="left" w:pos="2160"/>
      </w:tabs>
      <w:ind w:left="2160"/>
    </w:pPr>
  </w:style>
  <w:style w:type="paragraph" w:styleId="Listaconvietas">
    <w:name w:val="List Bullet"/>
    <w:basedOn w:val="Lista"/>
    <w:rsid w:val="006A1ABF"/>
    <w:pPr>
      <w:numPr>
        <w:numId w:val="1"/>
      </w:numPr>
      <w:tabs>
        <w:tab w:val="clear" w:pos="360"/>
        <w:tab w:val="clear" w:pos="720"/>
      </w:tabs>
    </w:pPr>
  </w:style>
  <w:style w:type="paragraph" w:styleId="Listaconvietas2">
    <w:name w:val="List Bullet 2"/>
    <w:basedOn w:val="Listaconvietas"/>
    <w:rsid w:val="006A1ABF"/>
    <w:pPr>
      <w:ind w:left="1080"/>
    </w:pPr>
  </w:style>
  <w:style w:type="paragraph" w:styleId="Listaconvietas3">
    <w:name w:val="List Bullet 3"/>
    <w:basedOn w:val="Listaconvietas"/>
    <w:rsid w:val="006A1ABF"/>
    <w:pPr>
      <w:ind w:left="1440"/>
    </w:pPr>
  </w:style>
  <w:style w:type="paragraph" w:styleId="Listaconvietas4">
    <w:name w:val="List Bullet 4"/>
    <w:basedOn w:val="Listaconvietas"/>
    <w:rsid w:val="006A1ABF"/>
    <w:pPr>
      <w:ind w:left="1800"/>
    </w:pPr>
  </w:style>
  <w:style w:type="paragraph" w:styleId="Listaconvietas5">
    <w:name w:val="List Bullet 5"/>
    <w:basedOn w:val="Normal"/>
    <w:rsid w:val="006A1ABF"/>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aconvietas-primera">
    <w:name w:val="Lista con viñetas - primera"/>
    <w:basedOn w:val="Listaconvietas"/>
    <w:next w:val="Listaconvietas"/>
    <w:rsid w:val="006A1ABF"/>
    <w:pPr>
      <w:spacing w:before="80" w:after="160"/>
      <w:ind w:right="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6A1ABF"/>
    <w:pPr>
      <w:ind w:right="0"/>
      <w:jc w:val="left"/>
    </w:pPr>
    <w:rPr>
      <w:rFonts w:ascii="Times New Roman" w:hAnsi="Times New Roman"/>
      <w:spacing w:val="0"/>
      <w:sz w:val="20"/>
    </w:rPr>
  </w:style>
  <w:style w:type="paragraph" w:styleId="Continuarlista">
    <w:name w:val="List Continue"/>
    <w:basedOn w:val="Lista"/>
    <w:rsid w:val="006A1ABF"/>
    <w:pPr>
      <w:tabs>
        <w:tab w:val="clear" w:pos="720"/>
      </w:tabs>
      <w:spacing w:after="160"/>
    </w:pPr>
  </w:style>
  <w:style w:type="paragraph" w:styleId="Continuarlista2">
    <w:name w:val="List Continue 2"/>
    <w:basedOn w:val="Continuarlista"/>
    <w:rsid w:val="006A1ABF"/>
    <w:pPr>
      <w:ind w:left="1080"/>
    </w:pPr>
  </w:style>
  <w:style w:type="paragraph" w:styleId="Continuarlista3">
    <w:name w:val="List Continue 3"/>
    <w:basedOn w:val="Continuarlista"/>
    <w:rsid w:val="006A1ABF"/>
    <w:pPr>
      <w:ind w:left="1440"/>
    </w:pPr>
  </w:style>
  <w:style w:type="paragraph" w:styleId="Continuarlista4">
    <w:name w:val="List Continue 4"/>
    <w:basedOn w:val="Continuarlista"/>
    <w:rsid w:val="006A1ABF"/>
    <w:pPr>
      <w:ind w:left="1800"/>
    </w:pPr>
  </w:style>
  <w:style w:type="paragraph" w:styleId="Continuarlista5">
    <w:name w:val="List Continue 5"/>
    <w:basedOn w:val="Continuarlista"/>
    <w:rsid w:val="006A1ABF"/>
    <w:pPr>
      <w:ind w:left="2160"/>
    </w:pPr>
  </w:style>
  <w:style w:type="paragraph" w:customStyle="1" w:styleId="Listaprimera">
    <w:name w:val="Lista primera"/>
    <w:basedOn w:val="Lista"/>
    <w:next w:val="Lista"/>
    <w:rsid w:val="006A1ABF"/>
    <w:pPr>
      <w:spacing w:before="80" w:after="80"/>
      <w:ind w:left="720" w:hanging="360"/>
      <w:jc w:val="left"/>
    </w:pPr>
    <w:rPr>
      <w:rFonts w:ascii="Times New Roman" w:hAnsi="Times New Roman"/>
      <w:spacing w:val="0"/>
      <w:sz w:val="20"/>
    </w:rPr>
  </w:style>
  <w:style w:type="paragraph" w:customStyle="1" w:styleId="Listaltima">
    <w:name w:val="Lista última"/>
    <w:basedOn w:val="Lista"/>
    <w:next w:val="Textoindependiente"/>
    <w:rsid w:val="006A1ABF"/>
    <w:pPr>
      <w:ind w:left="720" w:hanging="360"/>
      <w:jc w:val="left"/>
    </w:pPr>
    <w:rPr>
      <w:rFonts w:ascii="Times New Roman" w:hAnsi="Times New Roman"/>
      <w:spacing w:val="0"/>
      <w:sz w:val="20"/>
    </w:rPr>
  </w:style>
  <w:style w:type="paragraph" w:styleId="Listaconnmeros">
    <w:name w:val="List Number"/>
    <w:basedOn w:val="Lista"/>
    <w:rsid w:val="006A1ABF"/>
    <w:pPr>
      <w:tabs>
        <w:tab w:val="clear" w:pos="720"/>
      </w:tabs>
      <w:ind w:left="720" w:right="360" w:hanging="360"/>
    </w:pPr>
  </w:style>
  <w:style w:type="paragraph" w:styleId="Listaconnmeros2">
    <w:name w:val="List Number 2"/>
    <w:basedOn w:val="Listaconnmeros"/>
    <w:rsid w:val="006A1ABF"/>
    <w:pPr>
      <w:ind w:left="1080"/>
    </w:pPr>
  </w:style>
  <w:style w:type="paragraph" w:styleId="Listaconnmeros3">
    <w:name w:val="List Number 3"/>
    <w:basedOn w:val="Listaconnmeros"/>
    <w:rsid w:val="006A1ABF"/>
    <w:pPr>
      <w:ind w:left="1440"/>
    </w:pPr>
  </w:style>
  <w:style w:type="paragraph" w:styleId="Listaconnmeros4">
    <w:name w:val="List Number 4"/>
    <w:basedOn w:val="Listaconnmeros"/>
    <w:rsid w:val="006A1ABF"/>
    <w:pPr>
      <w:ind w:left="1800"/>
    </w:pPr>
  </w:style>
  <w:style w:type="paragraph" w:styleId="Listaconnmeros5">
    <w:name w:val="List Number 5"/>
    <w:basedOn w:val="Listaconnmeros"/>
    <w:rsid w:val="006A1ABF"/>
    <w:pPr>
      <w:ind w:left="2160"/>
    </w:pPr>
  </w:style>
  <w:style w:type="paragraph" w:customStyle="1" w:styleId="Listanumerada-primera">
    <w:name w:val="Lista numerada - primera"/>
    <w:basedOn w:val="Listaconnmeros"/>
    <w:next w:val="Listaconnmeros"/>
    <w:rsid w:val="006A1ABF"/>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6A1ABF"/>
    <w:pPr>
      <w:ind w:right="0"/>
      <w:jc w:val="left"/>
    </w:pPr>
    <w:rPr>
      <w:rFonts w:ascii="Times New Roman" w:hAnsi="Times New Roman"/>
      <w:spacing w:val="0"/>
      <w:sz w:val="20"/>
    </w:rPr>
  </w:style>
  <w:style w:type="paragraph" w:styleId="Textomacro">
    <w:name w:val="macro"/>
    <w:basedOn w:val="Textoindependiente"/>
    <w:semiHidden/>
    <w:rsid w:val="006A1ABF"/>
    <w:pPr>
      <w:spacing w:after="120"/>
    </w:pPr>
    <w:rPr>
      <w:rFonts w:ascii="Courier New" w:hAnsi="Courier New"/>
    </w:rPr>
  </w:style>
  <w:style w:type="character" w:styleId="Nmerodepgina">
    <w:name w:val="page number"/>
    <w:rsid w:val="006A1ABF"/>
    <w:rPr>
      <w:b/>
    </w:rPr>
  </w:style>
  <w:style w:type="paragraph" w:customStyle="1" w:styleId="Rtulodeparte">
    <w:name w:val="Rótulo de parte"/>
    <w:basedOn w:val="Normal"/>
    <w:next w:val="Normal"/>
    <w:rsid w:val="006A1AB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Subttulodeparte">
    <w:name w:val="Subtítulo de parte"/>
    <w:basedOn w:val="Normal"/>
    <w:next w:val="Textoindependiente"/>
    <w:rsid w:val="006A1ABF"/>
    <w:pPr>
      <w:keepNext/>
      <w:spacing w:before="360" w:after="120"/>
      <w:jc w:val="center"/>
    </w:pPr>
    <w:rPr>
      <w:rFonts w:ascii="Arial" w:hAnsi="Arial"/>
      <w:i/>
      <w:kern w:val="28"/>
      <w:sz w:val="32"/>
    </w:rPr>
  </w:style>
  <w:style w:type="paragraph" w:customStyle="1" w:styleId="Ttulodeparte">
    <w:name w:val="Título de parte"/>
    <w:basedOn w:val="Normal"/>
    <w:next w:val="Rtulodeparte"/>
    <w:rsid w:val="006A1AB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Imagen">
    <w:name w:val="Imagen"/>
    <w:basedOn w:val="Textoindependiente"/>
    <w:next w:val="Epgrafe"/>
    <w:rsid w:val="006A1ABF"/>
    <w:pPr>
      <w:keepNext/>
    </w:pPr>
  </w:style>
  <w:style w:type="paragraph" w:customStyle="1" w:styleId="Remite">
    <w:name w:val="Remite"/>
    <w:basedOn w:val="Normal"/>
    <w:rsid w:val="006A1ABF"/>
    <w:pPr>
      <w:jc w:val="center"/>
    </w:pPr>
    <w:rPr>
      <w:spacing w:val="-3"/>
      <w:sz w:val="20"/>
    </w:rPr>
  </w:style>
  <w:style w:type="paragraph" w:customStyle="1" w:styleId="Encabezadodeseccin">
    <w:name w:val="Encabezado de sección"/>
    <w:basedOn w:val="Normal"/>
    <w:next w:val="Textoindependiente"/>
    <w:rsid w:val="006A1ABF"/>
    <w:pPr>
      <w:spacing w:line="640" w:lineRule="atLeast"/>
    </w:pPr>
    <w:rPr>
      <w:rFonts w:ascii="Arial Black" w:hAnsi="Arial Black"/>
      <w:caps/>
      <w:spacing w:val="60"/>
      <w:sz w:val="15"/>
    </w:rPr>
  </w:style>
  <w:style w:type="paragraph" w:customStyle="1" w:styleId="Etiquetadeseccin">
    <w:name w:val="Etiqueta de sección"/>
    <w:basedOn w:val="Normal"/>
    <w:next w:val="Normal"/>
    <w:rsid w:val="006A1ABF"/>
    <w:pPr>
      <w:spacing w:before="2040" w:after="360" w:line="480" w:lineRule="atLeast"/>
    </w:pPr>
    <w:rPr>
      <w:rFonts w:ascii="Arial Black" w:hAnsi="Arial Black"/>
      <w:color w:val="808080"/>
      <w:spacing w:val="-35"/>
      <w:sz w:val="48"/>
    </w:rPr>
  </w:style>
  <w:style w:type="paragraph" w:styleId="Subttulo">
    <w:name w:val="Subtitle"/>
    <w:basedOn w:val="Ttulo"/>
    <w:next w:val="Textoindependiente"/>
    <w:qFormat/>
    <w:rsid w:val="006A1ABF"/>
    <w:pPr>
      <w:spacing w:before="1940" w:after="0" w:line="200" w:lineRule="atLeast"/>
    </w:pPr>
    <w:rPr>
      <w:rFonts w:ascii="Garamond" w:hAnsi="Garamond"/>
      <w:b/>
      <w:caps/>
      <w:spacing w:val="30"/>
      <w:sz w:val="18"/>
    </w:rPr>
  </w:style>
  <w:style w:type="paragraph" w:styleId="Ttulo">
    <w:name w:val="Title"/>
    <w:basedOn w:val="Ttulo-base"/>
    <w:qFormat/>
    <w:rsid w:val="006A1ABF"/>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tulodecubierta">
    <w:name w:val="Subtítulo de cubierta"/>
    <w:basedOn w:val="Normal"/>
    <w:next w:val="Normal"/>
    <w:rsid w:val="006A1ABF"/>
    <w:pPr>
      <w:keepNext/>
      <w:pBdr>
        <w:top w:val="single" w:sz="6" w:space="1" w:color="auto"/>
      </w:pBdr>
      <w:spacing w:after="5280" w:line="480" w:lineRule="exact"/>
    </w:pPr>
    <w:rPr>
      <w:spacing w:val="-15"/>
      <w:kern w:val="28"/>
      <w:sz w:val="44"/>
    </w:rPr>
  </w:style>
  <w:style w:type="character" w:customStyle="1" w:styleId="Superndice">
    <w:name w:val="Superíndice"/>
    <w:rsid w:val="006A1ABF"/>
    <w:rPr>
      <w:position w:val="0"/>
      <w:vertAlign w:val="superscript"/>
    </w:rPr>
  </w:style>
  <w:style w:type="paragraph" w:styleId="Textoconsangra">
    <w:name w:val="table of authorities"/>
    <w:basedOn w:val="Normal"/>
    <w:semiHidden/>
    <w:rsid w:val="006A1ABF"/>
    <w:pPr>
      <w:tabs>
        <w:tab w:val="right" w:leader="dot" w:pos="8640"/>
      </w:tabs>
      <w:spacing w:after="240"/>
    </w:pPr>
    <w:rPr>
      <w:sz w:val="20"/>
    </w:rPr>
  </w:style>
  <w:style w:type="paragraph" w:styleId="Tabladeilustraciones">
    <w:name w:val="table of figures"/>
    <w:basedOn w:val="Normal"/>
    <w:semiHidden/>
    <w:rsid w:val="006A1ABF"/>
    <w:pPr>
      <w:tabs>
        <w:tab w:val="right" w:leader="dot" w:pos="8640"/>
      </w:tabs>
      <w:ind w:left="720" w:hanging="720"/>
    </w:pPr>
  </w:style>
  <w:style w:type="paragraph" w:customStyle="1" w:styleId="Ttulodecubierta">
    <w:name w:val="Título de cubierta"/>
    <w:basedOn w:val="Ttulo-base"/>
    <w:next w:val="Subttulodecubierta"/>
    <w:rsid w:val="006A1ABF"/>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Encabezadodelista">
    <w:name w:val="toa heading"/>
    <w:basedOn w:val="Normal"/>
    <w:next w:val="Normal"/>
    <w:semiHidden/>
    <w:rsid w:val="006A1ABF"/>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DC1">
    <w:name w:val="toc 1"/>
    <w:basedOn w:val="Normal"/>
    <w:semiHidden/>
    <w:rsid w:val="006A1ABF"/>
    <w:pPr>
      <w:tabs>
        <w:tab w:val="right" w:pos="3600"/>
      </w:tabs>
      <w:spacing w:line="320" w:lineRule="atLeast"/>
    </w:pPr>
    <w:rPr>
      <w:rFonts w:ascii="Arial Black" w:hAnsi="Arial Black"/>
      <w:sz w:val="15"/>
    </w:rPr>
  </w:style>
  <w:style w:type="paragraph" w:styleId="TDC2">
    <w:name w:val="toc 2"/>
    <w:basedOn w:val="TDC1"/>
    <w:semiHidden/>
    <w:rsid w:val="006A1ABF"/>
  </w:style>
  <w:style w:type="paragraph" w:styleId="TDC3">
    <w:name w:val="toc 3"/>
    <w:basedOn w:val="Normal"/>
    <w:next w:val="Normal"/>
    <w:semiHidden/>
    <w:rsid w:val="006A1ABF"/>
    <w:pPr>
      <w:tabs>
        <w:tab w:val="right" w:pos="3600"/>
      </w:tabs>
      <w:spacing w:line="320" w:lineRule="atLeast"/>
    </w:pPr>
    <w:rPr>
      <w:rFonts w:ascii="Arial Black" w:hAnsi="Arial Black"/>
      <w:sz w:val="15"/>
    </w:rPr>
  </w:style>
  <w:style w:type="paragraph" w:styleId="TDC4">
    <w:name w:val="toc 4"/>
    <w:basedOn w:val="Normal"/>
    <w:next w:val="Normal"/>
    <w:semiHidden/>
    <w:rsid w:val="006A1ABF"/>
    <w:pPr>
      <w:pBdr>
        <w:bottom w:val="single" w:sz="6" w:space="3" w:color="auto"/>
        <w:between w:val="single" w:sz="6" w:space="3" w:color="auto"/>
      </w:pBdr>
      <w:tabs>
        <w:tab w:val="right" w:pos="3600"/>
      </w:tabs>
      <w:spacing w:line="360" w:lineRule="atLeast"/>
    </w:pPr>
    <w:rPr>
      <w:sz w:val="22"/>
    </w:rPr>
  </w:style>
  <w:style w:type="paragraph" w:styleId="TDC5">
    <w:name w:val="toc 5"/>
    <w:basedOn w:val="Normal"/>
    <w:next w:val="Normal"/>
    <w:semiHidden/>
    <w:rsid w:val="006A1ABF"/>
    <w:pPr>
      <w:pBdr>
        <w:bottom w:val="single" w:sz="6" w:space="3" w:color="auto"/>
        <w:between w:val="single" w:sz="6" w:space="3" w:color="auto"/>
      </w:pBdr>
      <w:tabs>
        <w:tab w:val="right" w:pos="3600"/>
      </w:tabs>
      <w:spacing w:line="360" w:lineRule="atLeast"/>
    </w:pPr>
    <w:rPr>
      <w:sz w:val="22"/>
    </w:rPr>
  </w:style>
  <w:style w:type="paragraph" w:styleId="TDC6">
    <w:name w:val="toc 6"/>
    <w:basedOn w:val="Normal"/>
    <w:next w:val="Normal"/>
    <w:semiHidden/>
    <w:rsid w:val="006A1ABF"/>
    <w:pPr>
      <w:tabs>
        <w:tab w:val="right" w:leader="dot" w:pos="3600"/>
      </w:tabs>
      <w:ind w:left="800"/>
    </w:pPr>
  </w:style>
  <w:style w:type="paragraph" w:styleId="TDC7">
    <w:name w:val="toc 7"/>
    <w:basedOn w:val="Normal"/>
    <w:next w:val="Normal"/>
    <w:semiHidden/>
    <w:rsid w:val="006A1ABF"/>
    <w:pPr>
      <w:tabs>
        <w:tab w:val="right" w:leader="dot" w:pos="3600"/>
      </w:tabs>
      <w:ind w:left="960"/>
    </w:pPr>
  </w:style>
  <w:style w:type="paragraph" w:styleId="TDC8">
    <w:name w:val="toc 8"/>
    <w:basedOn w:val="Normal"/>
    <w:next w:val="Normal"/>
    <w:semiHidden/>
    <w:rsid w:val="006A1ABF"/>
    <w:pPr>
      <w:tabs>
        <w:tab w:val="right" w:leader="dot" w:pos="3600"/>
      </w:tabs>
      <w:ind w:left="1120"/>
    </w:pPr>
  </w:style>
  <w:style w:type="paragraph" w:styleId="TDC9">
    <w:name w:val="toc 9"/>
    <w:basedOn w:val="Normal"/>
    <w:next w:val="Normal"/>
    <w:semiHidden/>
    <w:rsid w:val="006A1ABF"/>
    <w:pPr>
      <w:tabs>
        <w:tab w:val="right" w:leader="dot" w:pos="3600"/>
      </w:tabs>
      <w:ind w:left="1280"/>
    </w:pPr>
  </w:style>
  <w:style w:type="paragraph" w:customStyle="1" w:styleId="TDC-base">
    <w:name w:val="TDC - base"/>
    <w:basedOn w:val="TDC2"/>
    <w:rsid w:val="006A1ABF"/>
  </w:style>
  <w:style w:type="character" w:styleId="AcrnimoHTML">
    <w:name w:val="HTML Acronym"/>
    <w:basedOn w:val="Fuentedeprrafopredeter"/>
    <w:rsid w:val="006A1ABF"/>
  </w:style>
  <w:style w:type="paragraph" w:styleId="Cierre">
    <w:name w:val="Closing"/>
    <w:basedOn w:val="Normal"/>
    <w:rsid w:val="006A1ABF"/>
    <w:pPr>
      <w:ind w:left="4252"/>
    </w:pPr>
  </w:style>
  <w:style w:type="character" w:styleId="CitaHTML">
    <w:name w:val="HTML Cite"/>
    <w:basedOn w:val="Fuentedeprrafopredeter"/>
    <w:rsid w:val="006A1ABF"/>
    <w:rPr>
      <w:i/>
      <w:iCs/>
    </w:rPr>
  </w:style>
  <w:style w:type="character" w:styleId="CdigoHTML">
    <w:name w:val="HTML Code"/>
    <w:basedOn w:val="Fuentedeprrafopredeter"/>
    <w:rsid w:val="006A1ABF"/>
    <w:rPr>
      <w:rFonts w:ascii="Courier New" w:hAnsi="Courier New"/>
      <w:sz w:val="20"/>
      <w:szCs w:val="20"/>
    </w:rPr>
  </w:style>
  <w:style w:type="character" w:styleId="DefinicinHTML">
    <w:name w:val="HTML Definition"/>
    <w:basedOn w:val="Fuentedeprrafopredeter"/>
    <w:rsid w:val="006A1ABF"/>
    <w:rPr>
      <w:i/>
      <w:iCs/>
    </w:rPr>
  </w:style>
  <w:style w:type="paragraph" w:styleId="DireccinHTML">
    <w:name w:val="HTML Address"/>
    <w:basedOn w:val="Normal"/>
    <w:rsid w:val="006A1ABF"/>
    <w:rPr>
      <w:i/>
      <w:iCs/>
    </w:rPr>
  </w:style>
  <w:style w:type="paragraph" w:styleId="Direccinsobre">
    <w:name w:val="envelope address"/>
    <w:basedOn w:val="Normal"/>
    <w:rsid w:val="006A1ABF"/>
    <w:pPr>
      <w:framePr w:w="7920" w:h="1980" w:hRule="exact" w:hSpace="180" w:wrap="auto" w:hAnchor="page" w:xAlign="center" w:yAlign="bottom"/>
      <w:ind w:left="2880"/>
    </w:pPr>
    <w:rPr>
      <w:rFonts w:ascii="Arial" w:hAnsi="Arial" w:cs="Arial"/>
      <w:sz w:val="24"/>
      <w:szCs w:val="24"/>
    </w:rPr>
  </w:style>
  <w:style w:type="character" w:styleId="EjemplodeHTML">
    <w:name w:val="HTML Sample"/>
    <w:basedOn w:val="Fuentedeprrafopredeter"/>
    <w:rsid w:val="006A1ABF"/>
    <w:rPr>
      <w:rFonts w:ascii="Courier New" w:hAnsi="Courier New"/>
    </w:rPr>
  </w:style>
  <w:style w:type="paragraph" w:styleId="Encabezadodemensaje">
    <w:name w:val="Message Header"/>
    <w:basedOn w:val="Normal"/>
    <w:rsid w:val="006A1AB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rsid w:val="006A1ABF"/>
  </w:style>
  <w:style w:type="paragraph" w:styleId="Firma">
    <w:name w:val="Signature"/>
    <w:basedOn w:val="Normal"/>
    <w:rsid w:val="006A1ABF"/>
    <w:pPr>
      <w:ind w:left="4252"/>
    </w:pPr>
  </w:style>
  <w:style w:type="paragraph" w:styleId="Firmadecorreoelectrnico">
    <w:name w:val="E-mail Signature"/>
    <w:basedOn w:val="Normal"/>
    <w:rsid w:val="006A1ABF"/>
  </w:style>
  <w:style w:type="character" w:styleId="Hipervnculo">
    <w:name w:val="Hyperlink"/>
    <w:basedOn w:val="Fuentedeprrafopredeter"/>
    <w:rsid w:val="006A1ABF"/>
    <w:rPr>
      <w:color w:val="0000FF"/>
      <w:u w:val="single"/>
    </w:rPr>
  </w:style>
  <w:style w:type="character" w:styleId="Hipervnculovisitado">
    <w:name w:val="FollowedHyperlink"/>
    <w:basedOn w:val="Fuentedeprrafopredeter"/>
    <w:rsid w:val="006A1ABF"/>
    <w:rPr>
      <w:color w:val="800080"/>
      <w:u w:val="single"/>
    </w:rPr>
  </w:style>
  <w:style w:type="paragraph" w:styleId="HTMLconformatoprevio">
    <w:name w:val="HTML Preformatted"/>
    <w:basedOn w:val="Normal"/>
    <w:rsid w:val="006A1ABF"/>
    <w:rPr>
      <w:rFonts w:ascii="Courier New" w:hAnsi="Courier New" w:cs="Courier New"/>
      <w:sz w:val="20"/>
    </w:rPr>
  </w:style>
  <w:style w:type="paragraph" w:styleId="ndice9">
    <w:name w:val="index 9"/>
    <w:basedOn w:val="Normal"/>
    <w:next w:val="Normal"/>
    <w:autoRedefine/>
    <w:semiHidden/>
    <w:rsid w:val="006A1ABF"/>
    <w:pPr>
      <w:ind w:left="1440" w:hanging="160"/>
    </w:pPr>
  </w:style>
  <w:style w:type="paragraph" w:styleId="Mapadeldocumento">
    <w:name w:val="Document Map"/>
    <w:basedOn w:val="Normal"/>
    <w:semiHidden/>
    <w:rsid w:val="006A1ABF"/>
    <w:pPr>
      <w:shd w:val="clear" w:color="auto" w:fill="000080"/>
    </w:pPr>
    <w:rPr>
      <w:rFonts w:ascii="Tahoma" w:hAnsi="Tahoma" w:cs="Tahoma"/>
    </w:rPr>
  </w:style>
  <w:style w:type="character" w:styleId="MquinadeescribirHTML">
    <w:name w:val="HTML Typewriter"/>
    <w:basedOn w:val="Fuentedeprrafopredeter"/>
    <w:rsid w:val="006A1ABF"/>
    <w:rPr>
      <w:rFonts w:ascii="Courier New" w:hAnsi="Courier New"/>
      <w:sz w:val="20"/>
      <w:szCs w:val="20"/>
    </w:rPr>
  </w:style>
  <w:style w:type="paragraph" w:styleId="NormalWeb">
    <w:name w:val="Normal (Web)"/>
    <w:basedOn w:val="Normal"/>
    <w:rsid w:val="006A1ABF"/>
    <w:rPr>
      <w:rFonts w:ascii="Times New Roman" w:hAnsi="Times New Roman"/>
      <w:sz w:val="24"/>
      <w:szCs w:val="24"/>
    </w:rPr>
  </w:style>
  <w:style w:type="paragraph" w:styleId="Remitedesobre">
    <w:name w:val="envelope return"/>
    <w:basedOn w:val="Normal"/>
    <w:rsid w:val="006A1ABF"/>
    <w:rPr>
      <w:rFonts w:ascii="Arial" w:hAnsi="Arial" w:cs="Arial"/>
      <w:sz w:val="20"/>
    </w:rPr>
  </w:style>
  <w:style w:type="paragraph" w:styleId="Saludo">
    <w:name w:val="Salutation"/>
    <w:basedOn w:val="Normal"/>
    <w:next w:val="Normal"/>
    <w:rsid w:val="006A1ABF"/>
  </w:style>
  <w:style w:type="paragraph" w:styleId="Sangra2detindependiente">
    <w:name w:val="Body Text Indent 2"/>
    <w:basedOn w:val="Normal"/>
    <w:rsid w:val="006A1ABF"/>
    <w:pPr>
      <w:spacing w:after="120" w:line="480" w:lineRule="auto"/>
      <w:ind w:left="283"/>
    </w:pPr>
  </w:style>
  <w:style w:type="paragraph" w:styleId="Sangra3detindependiente">
    <w:name w:val="Body Text Indent 3"/>
    <w:basedOn w:val="Normal"/>
    <w:rsid w:val="006A1ABF"/>
    <w:pPr>
      <w:spacing w:after="120"/>
      <w:ind w:left="283"/>
    </w:pPr>
    <w:rPr>
      <w:szCs w:val="16"/>
    </w:rPr>
  </w:style>
  <w:style w:type="paragraph" w:styleId="Sangranormal">
    <w:name w:val="Normal Indent"/>
    <w:basedOn w:val="Normal"/>
    <w:rsid w:val="006A1ABF"/>
    <w:pPr>
      <w:ind w:left="720"/>
    </w:pPr>
  </w:style>
  <w:style w:type="character" w:styleId="TecladoHTML">
    <w:name w:val="HTML Keyboard"/>
    <w:basedOn w:val="Fuentedeprrafopredeter"/>
    <w:rsid w:val="006A1ABF"/>
    <w:rPr>
      <w:rFonts w:ascii="Courier New" w:hAnsi="Courier New"/>
      <w:sz w:val="20"/>
      <w:szCs w:val="20"/>
    </w:rPr>
  </w:style>
  <w:style w:type="paragraph" w:styleId="Textodebloque">
    <w:name w:val="Block Text"/>
    <w:basedOn w:val="Normal"/>
    <w:rsid w:val="006A1ABF"/>
    <w:pPr>
      <w:spacing w:after="120"/>
      <w:ind w:left="1440" w:right="1440"/>
    </w:pPr>
  </w:style>
  <w:style w:type="character" w:styleId="Textoennegrita">
    <w:name w:val="Strong"/>
    <w:basedOn w:val="Fuentedeprrafopredeter"/>
    <w:qFormat/>
    <w:rsid w:val="006A1ABF"/>
    <w:rPr>
      <w:b/>
      <w:bCs/>
    </w:rPr>
  </w:style>
  <w:style w:type="paragraph" w:styleId="Textoindependiente2">
    <w:name w:val="Body Text 2"/>
    <w:basedOn w:val="Normal"/>
    <w:rsid w:val="006A1ABF"/>
    <w:pPr>
      <w:spacing w:after="120" w:line="480" w:lineRule="auto"/>
    </w:pPr>
  </w:style>
  <w:style w:type="paragraph" w:styleId="Textoindependiente3">
    <w:name w:val="Body Text 3"/>
    <w:basedOn w:val="Normal"/>
    <w:rsid w:val="006A1ABF"/>
    <w:pPr>
      <w:spacing w:after="120"/>
    </w:pPr>
    <w:rPr>
      <w:szCs w:val="16"/>
    </w:rPr>
  </w:style>
  <w:style w:type="paragraph" w:styleId="Textoindependienteprimerasangra">
    <w:name w:val="Body Text First Indent"/>
    <w:basedOn w:val="Textoindependiente"/>
    <w:rsid w:val="006A1ABF"/>
    <w:pPr>
      <w:spacing w:after="120"/>
      <w:ind w:firstLine="210"/>
      <w:jc w:val="left"/>
    </w:pPr>
    <w:rPr>
      <w:spacing w:val="0"/>
      <w:sz w:val="16"/>
    </w:rPr>
  </w:style>
  <w:style w:type="paragraph" w:styleId="Textoindependienteprimerasangra2">
    <w:name w:val="Body Text First Indent 2"/>
    <w:basedOn w:val="Sangradetextonormal"/>
    <w:rsid w:val="006A1ABF"/>
    <w:pPr>
      <w:spacing w:after="120"/>
      <w:ind w:left="283" w:firstLine="210"/>
      <w:jc w:val="left"/>
    </w:pPr>
    <w:rPr>
      <w:spacing w:val="0"/>
      <w:sz w:val="16"/>
    </w:rPr>
  </w:style>
  <w:style w:type="paragraph" w:styleId="Textosinformato">
    <w:name w:val="Plain Text"/>
    <w:basedOn w:val="Normal"/>
    <w:rsid w:val="006A1ABF"/>
    <w:rPr>
      <w:rFonts w:ascii="Courier New" w:hAnsi="Courier New" w:cs="Courier New"/>
      <w:sz w:val="20"/>
    </w:rPr>
  </w:style>
  <w:style w:type="character" w:styleId="VariableHTML">
    <w:name w:val="HTML Variable"/>
    <w:basedOn w:val="Fuentedeprrafopredeter"/>
    <w:rsid w:val="006A1AB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Templates\3082\Manu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Manual.dot</Template>
  <TotalTime>0</TotalTime>
  <Pages>33</Pages>
  <Words>8087</Words>
  <Characters>44482</Characters>
  <Application>Microsoft Office Word</Application>
  <DocSecurity>0</DocSecurity>
  <PresentationFormat/>
  <Lines>370</Lines>
  <Paragraphs>104</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Manual</vt:lpstr>
    </vt:vector>
  </TitlesOfParts>
  <Company>Hewlett-Packard</Company>
  <LinksUpToDate>false</LinksUpToDate>
  <CharactersWithSpaces>52465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creator>Chucho</dc:creator>
  <cp:lastModifiedBy>luis carlos bernal jimenez</cp:lastModifiedBy>
  <cp:revision>2</cp:revision>
  <cp:lastPrinted>2002-06-21T00:09:00Z</cp:lastPrinted>
  <dcterms:created xsi:type="dcterms:W3CDTF">2019-02-21T03:17:00Z</dcterms:created>
  <dcterms:modified xsi:type="dcterms:W3CDTF">2019-02-21T03:17:00Z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3082</vt:i4>
  </property>
  <property fmtid="{D5CDD505-2E9C-101B-9397-08002B2CF9AE}" pid="3" name="Version">
    <vt:i4>2000113000</vt:i4>
  </property>
</Properties>
</file>